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F04" w:rsidRPr="00F8586F" w:rsidRDefault="007C5F04" w:rsidP="007C5F0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586F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:rsidR="007C5F04" w:rsidRPr="00F8586F" w:rsidRDefault="007C5F04" w:rsidP="007C5F0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586F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p w:rsidR="007C5F04" w:rsidRPr="00C13A62" w:rsidRDefault="007C5F04" w:rsidP="007C5F04">
      <w:pPr>
        <w:jc w:val="center"/>
        <w:rPr>
          <w:b/>
          <w:bCs/>
          <w:sz w:val="28"/>
          <w:szCs w:val="28"/>
        </w:rPr>
      </w:pPr>
    </w:p>
    <w:p w:rsidR="007C5F04" w:rsidRPr="00C13A62" w:rsidRDefault="007C5F04" w:rsidP="007C5F04">
      <w:pPr>
        <w:jc w:val="center"/>
        <w:rPr>
          <w:b/>
          <w:bCs/>
          <w:sz w:val="28"/>
          <w:szCs w:val="28"/>
        </w:rPr>
      </w:pPr>
    </w:p>
    <w:p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p w:rsidR="007C5F04" w:rsidRPr="00106AC9" w:rsidRDefault="007C5F04" w:rsidP="007C5F04">
      <w:pPr>
        <w:shd w:val="clear" w:color="auto" w:fill="FFFFFF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61"/>
        <w:gridCol w:w="2198"/>
        <w:gridCol w:w="3645"/>
      </w:tblGrid>
      <w:tr w:rsidR="007C5F04" w:rsidRPr="00106AC9" w:rsidTr="007C5F04">
        <w:tc>
          <w:tcPr>
            <w:tcW w:w="3561" w:type="dxa"/>
          </w:tcPr>
          <w:p w:rsidR="007C5F04" w:rsidRDefault="007C5F04" w:rsidP="007C5F04">
            <w:pPr>
              <w:spacing w:line="254" w:lineRule="auto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198" w:type="dxa"/>
          </w:tcPr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645" w:type="dxa"/>
          </w:tcPr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:rsidR="007C5F04" w:rsidRDefault="007C5F04" w:rsidP="007C5F04">
            <w:pPr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30.06.2018  </w:t>
            </w:r>
          </w:p>
        </w:tc>
      </w:tr>
    </w:tbl>
    <w:p w:rsidR="007C5F04" w:rsidRPr="00106AC9" w:rsidRDefault="007C5F04" w:rsidP="007C5F04">
      <w:pPr>
        <w:rPr>
          <w:rFonts w:ascii="Times New Roman" w:hAnsi="Times New Roman" w:cs="Times New Roman"/>
          <w:bCs/>
          <w:sz w:val="28"/>
          <w:szCs w:val="28"/>
        </w:rPr>
      </w:pPr>
    </w:p>
    <w:p w:rsidR="007C5F04" w:rsidRPr="00106AC9" w:rsidRDefault="007C5F04" w:rsidP="007C5F04">
      <w:pPr>
        <w:rPr>
          <w:rFonts w:ascii="Times New Roman" w:hAnsi="Times New Roman" w:cs="Times New Roman"/>
        </w:rPr>
      </w:pPr>
    </w:p>
    <w:p w:rsidR="007C5F04" w:rsidRPr="00106AC9" w:rsidRDefault="007C5F04" w:rsidP="007C5F04">
      <w:pPr>
        <w:rPr>
          <w:rFonts w:ascii="Times New Roman" w:hAnsi="Times New Roman" w:cs="Times New Roman"/>
        </w:rPr>
      </w:pPr>
    </w:p>
    <w:p w:rsidR="007C5F04" w:rsidRPr="00106AC9" w:rsidRDefault="007C5F04" w:rsidP="007C5F04">
      <w:pPr>
        <w:rPr>
          <w:rFonts w:ascii="Times New Roman" w:hAnsi="Times New Roman" w:cs="Times New Roman"/>
        </w:rPr>
      </w:pPr>
    </w:p>
    <w:p w:rsidR="007C5F04" w:rsidRPr="00106AC9" w:rsidRDefault="007C5F04" w:rsidP="007C5F04">
      <w:pPr>
        <w:rPr>
          <w:rFonts w:ascii="Times New Roman" w:hAnsi="Times New Roman" w:cs="Times New Roman"/>
        </w:rPr>
      </w:pPr>
    </w:p>
    <w:p w:rsidR="007C5F04" w:rsidRPr="00106AC9" w:rsidRDefault="007C5F04" w:rsidP="007C5F04">
      <w:pPr>
        <w:rPr>
          <w:rFonts w:ascii="Times New Roman" w:hAnsi="Times New Roman" w:cs="Times New Roman"/>
        </w:rPr>
      </w:pPr>
    </w:p>
    <w:p w:rsidR="007C5F04" w:rsidRPr="00106AC9" w:rsidRDefault="007C5F04" w:rsidP="007C5F04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rFonts w:cs="Times New Roman"/>
          <w:sz w:val="28"/>
          <w:szCs w:val="28"/>
        </w:rPr>
      </w:pPr>
      <w:r w:rsidRPr="00106AC9">
        <w:rPr>
          <w:rFonts w:cs="Times New Roman"/>
          <w:sz w:val="28"/>
          <w:szCs w:val="28"/>
        </w:rPr>
        <w:t>РАБОЧАЯ ПРОГРАММА</w:t>
      </w:r>
    </w:p>
    <w:p w:rsidR="007C5F04" w:rsidRPr="00106AC9" w:rsidRDefault="007C5F04" w:rsidP="007C5F04">
      <w:pPr>
        <w:pStyle w:val="42"/>
        <w:keepNext/>
        <w:keepLines/>
        <w:shd w:val="clear" w:color="auto" w:fill="auto"/>
        <w:spacing w:before="0" w:after="418" w:line="300" w:lineRule="exact"/>
        <w:ind w:right="340"/>
        <w:rPr>
          <w:rFonts w:cs="Times New Roman"/>
          <w:i w:val="0"/>
          <w:caps/>
          <w:sz w:val="28"/>
          <w:szCs w:val="28"/>
        </w:rPr>
      </w:pPr>
      <w:bookmarkStart w:id="1" w:name="bookmark17"/>
      <w:r w:rsidRPr="00106AC9">
        <w:rPr>
          <w:rFonts w:cs="Times New Roman"/>
          <w:i w:val="0"/>
          <w:caps/>
          <w:sz w:val="28"/>
          <w:szCs w:val="28"/>
        </w:rPr>
        <w:t xml:space="preserve"> </w:t>
      </w:r>
      <w:r>
        <w:rPr>
          <w:rFonts w:cs="Times New Roman"/>
          <w:i w:val="0"/>
          <w:caps/>
          <w:sz w:val="28"/>
          <w:szCs w:val="28"/>
        </w:rPr>
        <w:t>ОУД.</w:t>
      </w:r>
      <w:bookmarkEnd w:id="1"/>
      <w:r>
        <w:rPr>
          <w:rFonts w:cs="Times New Roman"/>
          <w:i w:val="0"/>
          <w:caps/>
          <w:sz w:val="28"/>
          <w:szCs w:val="28"/>
        </w:rPr>
        <w:t xml:space="preserve">  </w:t>
      </w:r>
      <w:r w:rsidRPr="007C5F04">
        <w:rPr>
          <w:rFonts w:cs="Times New Roman"/>
          <w:i w:val="0"/>
          <w:caps/>
          <w:sz w:val="28"/>
          <w:szCs w:val="28"/>
        </w:rPr>
        <w:t xml:space="preserve">06 </w:t>
      </w:r>
      <w:r w:rsidRPr="00106AC9">
        <w:rPr>
          <w:rFonts w:cs="Times New Roman"/>
          <w:i w:val="0"/>
          <w:caps/>
          <w:sz w:val="28"/>
          <w:szCs w:val="28"/>
        </w:rPr>
        <w:t xml:space="preserve">ХИМИЯ </w:t>
      </w: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p w:rsidR="007C5F04" w:rsidRPr="00F12692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09.02.03 Программирование компьютерных систем</w:t>
      </w:r>
    </w:p>
    <w:p w:rsidR="007C5F04" w:rsidRPr="00686CFD" w:rsidRDefault="007C5F04" w:rsidP="007C5F04">
      <w:pPr>
        <w:jc w:val="both"/>
        <w:rPr>
          <w:rFonts w:ascii="Times New Roman" w:hAnsi="Times New Roman" w:cs="Times New Roman"/>
          <w:sz w:val="28"/>
          <w:szCs w:val="28"/>
        </w:rPr>
      </w:pPr>
      <w:r w:rsidRPr="00686CFD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106AC9">
        <w:rPr>
          <w:rFonts w:cs="Times New Roman"/>
          <w:color w:val="FFFFFF"/>
          <w:sz w:val="28"/>
          <w:szCs w:val="28"/>
          <w:u w:val="single"/>
        </w:rPr>
        <w:t>.</w:t>
      </w:r>
    </w:p>
    <w:p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:rsidR="007C5F04" w:rsidRPr="00106AC9" w:rsidRDefault="007C5F04" w:rsidP="007C5F04">
      <w:pPr>
        <w:jc w:val="center"/>
        <w:rPr>
          <w:rFonts w:ascii="Times New Roman" w:hAnsi="Times New Roman" w:cs="Times New Roman"/>
          <w:sz w:val="28"/>
        </w:rPr>
      </w:pPr>
    </w:p>
    <w:p w:rsidR="007C5F04" w:rsidRPr="00106AC9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Pr="00106AC9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both"/>
        <w:rPr>
          <w:rFonts w:ascii="Times New Roman" w:hAnsi="Times New Roman" w:cs="Times New Roman"/>
          <w:sz w:val="28"/>
        </w:rPr>
      </w:pPr>
    </w:p>
    <w:p w:rsidR="007C5F04" w:rsidRDefault="007C5F04" w:rsidP="007C5F0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</w:p>
    <w:p w:rsidR="007C5F04" w:rsidRDefault="007C5F04" w:rsidP="007C5F0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:rsidR="007C5F04" w:rsidRDefault="007C5F04" w:rsidP="007C5F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7C5F04" w:rsidRPr="007C5F04" w:rsidRDefault="007C5F04" w:rsidP="007C5F04">
      <w:pPr>
        <w:jc w:val="center"/>
        <w:rPr>
          <w:rFonts w:ascii="Times New Roman" w:hAnsi="Times New Roman" w:cs="Times New Roman"/>
        </w:rPr>
      </w:pPr>
    </w:p>
    <w:p w:rsidR="007C5F04" w:rsidRPr="007C5F04" w:rsidRDefault="007C5F04" w:rsidP="007C5F04">
      <w:pPr>
        <w:jc w:val="both"/>
        <w:rPr>
          <w:rFonts w:ascii="Times New Roman" w:hAnsi="Times New Roman" w:cs="Times New Roman"/>
        </w:rPr>
      </w:pPr>
      <w:r w:rsidRPr="007C5F04">
        <w:rPr>
          <w:rFonts w:ascii="Times New Roman" w:hAnsi="Times New Roman" w:cs="Times New Roman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 7 мая 2012 г. </w:t>
      </w:r>
      <w:r w:rsidRPr="007C5F04">
        <w:rPr>
          <w:rFonts w:ascii="Times New Roman" w:hAnsi="Times New Roman" w:cs="Times New Roman"/>
          <w:lang w:val="en-US" w:eastAsia="en-US" w:bidi="en-US"/>
        </w:rPr>
        <w:t>N</w:t>
      </w:r>
      <w:r w:rsidRPr="007C5F04">
        <w:rPr>
          <w:rFonts w:ascii="Times New Roman" w:hAnsi="Times New Roman" w:cs="Times New Roman"/>
          <w:lang w:eastAsia="en-US" w:bidi="en-US"/>
        </w:rPr>
        <w:t xml:space="preserve"> </w:t>
      </w:r>
      <w:r w:rsidRPr="007C5F04">
        <w:rPr>
          <w:rFonts w:ascii="Times New Roman" w:hAnsi="Times New Roman" w:cs="Times New Roman"/>
        </w:rPr>
        <w:t>413 и Рекомендаций ФГАУ ФИРО от 15 02.2015 г.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СПО и получаемой специальности 09.02.03 Программирование компьютерных систем</w:t>
      </w:r>
    </w:p>
    <w:p w:rsidR="00314B1F" w:rsidRDefault="00314B1F" w:rsidP="007C5F04">
      <w:pPr>
        <w:pStyle w:val="40"/>
        <w:shd w:val="clear" w:color="auto" w:fill="auto"/>
        <w:spacing w:after="13" w:line="220" w:lineRule="exact"/>
        <w:ind w:firstLine="780"/>
        <w:jc w:val="both"/>
      </w:pPr>
    </w:p>
    <w:p w:rsidR="007C5F04" w:rsidRDefault="00300712" w:rsidP="007C5F04">
      <w:pPr>
        <w:pStyle w:val="40"/>
        <w:shd w:val="clear" w:color="auto" w:fill="auto"/>
        <w:spacing w:after="13" w:line="220" w:lineRule="exact"/>
        <w:ind w:firstLine="780"/>
        <w:jc w:val="both"/>
      </w:pPr>
      <w:r>
        <w:t>Составитель – Седова О.В.</w:t>
      </w:r>
    </w:p>
    <w:p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  <w:sectPr w:rsidR="007C5F04">
          <w:footerReference w:type="default" r:id="rId7"/>
          <w:footerReference w:type="first" r:id="rId8"/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</w:p>
    <w:p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</w:pPr>
    </w:p>
    <w:p w:rsidR="007C5F04" w:rsidRDefault="007C5F04" w:rsidP="007C5F04">
      <w:pPr>
        <w:pStyle w:val="40"/>
        <w:shd w:val="clear" w:color="auto" w:fill="auto"/>
        <w:spacing w:after="13" w:line="220" w:lineRule="exact"/>
        <w:ind w:firstLine="780"/>
        <w:jc w:val="both"/>
      </w:pPr>
      <w:r>
        <w:t>СОДЕРЖАНИЕ</w:t>
      </w:r>
    </w:p>
    <w:p w:rsidR="007C5F04" w:rsidRDefault="007C5F04" w:rsidP="007C5F04">
      <w:pPr>
        <w:spacing w:line="220" w:lineRule="exact"/>
        <w:ind w:left="8280"/>
      </w:pPr>
      <w:r>
        <w:t>стр.</w:t>
      </w:r>
    </w:p>
    <w:p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15"/>
          <w:tab w:val="left" w:pos="2202"/>
          <w:tab w:val="right" w:pos="7465"/>
          <w:tab w:val="right" w:pos="8566"/>
        </w:tabs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</w:t>
      </w:r>
      <w:r>
        <w:tab/>
        <w:t>РАБОЧЕЙ</w:t>
      </w:r>
      <w:r>
        <w:tab/>
        <w:t>ПРОГРАММЫ УЧЕБНОЙ</w:t>
      </w:r>
      <w:r>
        <w:tab/>
      </w:r>
      <w:r>
        <w:rPr>
          <w:rStyle w:val="a6"/>
        </w:rPr>
        <w:t>4</w:t>
      </w:r>
    </w:p>
    <w:p w:rsidR="007C5F04" w:rsidRDefault="007C5F04" w:rsidP="007C5F04">
      <w:pPr>
        <w:pStyle w:val="10"/>
        <w:shd w:val="clear" w:color="auto" w:fill="auto"/>
        <w:spacing w:after="236"/>
        <w:ind w:left="600"/>
      </w:pPr>
      <w:r>
        <w:t>ДИСЦИПЛИНЫ «ХИМИЯ»</w:t>
      </w:r>
    </w:p>
    <w:p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8425"/>
        </w:tabs>
        <w:spacing w:line="278" w:lineRule="exact"/>
        <w:ind w:left="260"/>
      </w:pPr>
      <w:r>
        <w:t>СТРУКТУРА И СОДЕРЖАНИЕ РАБОЧЕЙ ПРОГРАММЫ</w:t>
      </w:r>
      <w:r>
        <w:tab/>
      </w:r>
      <w:r>
        <w:rPr>
          <w:rStyle w:val="a6"/>
        </w:rPr>
        <w:t>6</w:t>
      </w:r>
    </w:p>
    <w:p w:rsidR="007C5F04" w:rsidRDefault="007C5F04" w:rsidP="007C5F04">
      <w:pPr>
        <w:pStyle w:val="10"/>
        <w:shd w:val="clear" w:color="auto" w:fill="auto"/>
        <w:spacing w:after="244" w:line="278" w:lineRule="exact"/>
        <w:ind w:left="600"/>
      </w:pPr>
      <w:r>
        <w:t>УЧЕБНОЙ ДИСЦИПЛИНЫ «ХИМИЯ»</w:t>
      </w:r>
    </w:p>
    <w:p w:rsidR="007C5F04" w:rsidRDefault="007C5F04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left" w:pos="2202"/>
          <w:tab w:val="right" w:pos="7465"/>
          <w:tab w:val="right" w:pos="8566"/>
        </w:tabs>
        <w:ind w:left="260"/>
      </w:pPr>
      <w:r>
        <w:t>УСЛОВИЯ</w:t>
      </w:r>
      <w:r>
        <w:tab/>
        <w:t>РЕАЛИЗАЦИИ</w:t>
      </w:r>
      <w:r>
        <w:tab/>
        <w:t>РАБОЧЕЙ ПРОГРАММЫ</w:t>
      </w:r>
      <w:r>
        <w:tab/>
      </w:r>
      <w:r>
        <w:rPr>
          <w:rStyle w:val="a6"/>
        </w:rPr>
        <w:t>16</w:t>
      </w:r>
    </w:p>
    <w:p w:rsidR="007C5F04" w:rsidRDefault="007C5F04" w:rsidP="007C5F04">
      <w:pPr>
        <w:pStyle w:val="10"/>
        <w:shd w:val="clear" w:color="auto" w:fill="auto"/>
        <w:spacing w:after="240"/>
        <w:ind w:left="600"/>
      </w:pPr>
      <w:r>
        <w:t>УЧЕБНОЙ ДИСЦИПЛИНЫ «ХИМИЯ»</w:t>
      </w:r>
    </w:p>
    <w:p w:rsidR="007C5F04" w:rsidRDefault="00070196" w:rsidP="007C5F04">
      <w:pPr>
        <w:pStyle w:val="10"/>
        <w:numPr>
          <w:ilvl w:val="0"/>
          <w:numId w:val="1"/>
        </w:numPr>
        <w:shd w:val="clear" w:color="auto" w:fill="auto"/>
        <w:tabs>
          <w:tab w:val="left" w:pos="623"/>
          <w:tab w:val="right" w:pos="7465"/>
          <w:tab w:val="right" w:pos="8566"/>
        </w:tabs>
        <w:ind w:left="260"/>
      </w:pPr>
      <w:hyperlink w:anchor="bookmark10" w:tooltip="Current Document">
        <w:r w:rsidR="007C5F04">
          <w:t>КОНТРОЛЬ И ОЦЕНКА</w:t>
        </w:r>
        <w:r w:rsidR="007C5F04">
          <w:tab/>
          <w:t>РЕЗУЛЬТАТОВ ОСВОЕНИЯ</w:t>
        </w:r>
        <w:r w:rsidR="007C5F04">
          <w:tab/>
        </w:r>
        <w:r w:rsidR="007C5F04">
          <w:rPr>
            <w:rStyle w:val="a6"/>
          </w:rPr>
          <w:t>17</w:t>
        </w:r>
      </w:hyperlink>
      <w:r w:rsidR="007C5F04">
        <w:fldChar w:fldCharType="end"/>
      </w:r>
    </w:p>
    <w:p w:rsidR="007C5F04" w:rsidRDefault="007C5F04" w:rsidP="007C5F04">
      <w:pPr>
        <w:pStyle w:val="30"/>
        <w:shd w:val="clear" w:color="auto" w:fill="auto"/>
        <w:tabs>
          <w:tab w:val="left" w:pos="2202"/>
          <w:tab w:val="right" w:pos="7465"/>
        </w:tabs>
        <w:spacing w:before="0" w:after="0" w:line="274" w:lineRule="exact"/>
        <w:ind w:left="600" w:firstLine="0"/>
        <w:jc w:val="both"/>
      </w:pPr>
      <w:r>
        <w:t>РАБОЧЕЙ</w:t>
      </w:r>
      <w:r>
        <w:tab/>
        <w:t>ПРОГРАММЫ</w:t>
      </w:r>
      <w:r>
        <w:tab/>
        <w:t>УЧЕБНОЙ ДИСЦИПЛИНЫ</w:t>
      </w:r>
    </w:p>
    <w:p w:rsidR="007C5F04" w:rsidRDefault="007C5F04" w:rsidP="007C5F04">
      <w:pPr>
        <w:pStyle w:val="30"/>
        <w:shd w:val="clear" w:color="auto" w:fill="auto"/>
        <w:spacing w:before="0" w:after="0" w:line="274" w:lineRule="exact"/>
        <w:ind w:left="600" w:firstLine="0"/>
        <w:jc w:val="both"/>
        <w:sectPr w:rsidR="007C5F04">
          <w:pgSz w:w="11900" w:h="16840"/>
          <w:pgMar w:top="1152" w:right="760" w:bottom="1152" w:left="1736" w:header="0" w:footer="3" w:gutter="0"/>
          <w:cols w:space="720"/>
          <w:noEndnote/>
          <w:docGrid w:linePitch="360"/>
        </w:sectPr>
      </w:pPr>
      <w:r>
        <w:t>«ХИМИЯ»</w:t>
      </w:r>
    </w:p>
    <w:p w:rsidR="007C5F04" w:rsidRDefault="007C5F04" w:rsidP="007C5F04">
      <w:pPr>
        <w:pStyle w:val="30"/>
        <w:numPr>
          <w:ilvl w:val="0"/>
          <w:numId w:val="2"/>
        </w:numPr>
        <w:shd w:val="clear" w:color="auto" w:fill="auto"/>
        <w:tabs>
          <w:tab w:val="left" w:pos="3062"/>
        </w:tabs>
        <w:spacing w:before="0" w:after="283" w:line="274" w:lineRule="exact"/>
        <w:ind w:left="2520" w:right="2160" w:firstLine="0"/>
        <w:jc w:val="left"/>
      </w:pPr>
      <w:r>
        <w:lastRenderedPageBreak/>
        <w:t>ПАСПОРТ РАБОЧЕЙ ПРОГРАММЫ УЧЕБНОЙ ДИСЦИПЛИНЫ «ХИМИЯ»</w:t>
      </w:r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484"/>
        </w:tabs>
        <w:spacing w:line="220" w:lineRule="exact"/>
        <w:jc w:val="both"/>
        <w:outlineLvl w:val="0"/>
      </w:pPr>
      <w:bookmarkStart w:id="2" w:name="bookmark0"/>
      <w:r>
        <w:t>Область применения рабочей программы</w:t>
      </w:r>
      <w:bookmarkEnd w:id="2"/>
    </w:p>
    <w:p w:rsidR="007C5F04" w:rsidRPr="00106AC9" w:rsidRDefault="007C5F04" w:rsidP="007C5F04">
      <w:pPr>
        <w:spacing w:after="236"/>
        <w:ind w:right="173" w:firstLine="740"/>
        <w:jc w:val="both"/>
      </w:pPr>
      <w:r>
        <w:t xml:space="preserve">Рабочая программа (далее Программа) учебной дисциплины «Химия» является частью программы подготовки специалистов среднего звена в соответствии с ФГОС </w:t>
      </w:r>
    </w:p>
    <w:p w:rsidR="007C5F04" w:rsidRDefault="007C5F04" w:rsidP="007C5F04">
      <w:pPr>
        <w:spacing w:after="236"/>
        <w:ind w:firstLine="740"/>
        <w:jc w:val="both"/>
      </w:pPr>
      <w:r>
        <w:t>Место учебной дисциплины «Химия» в структуре программы подготовки специалистов среднего звена</w:t>
      </w:r>
      <w:r>
        <w:rPr>
          <w:rStyle w:val="31"/>
          <w:rFonts w:eastAsia="Microsoft Sans Serif"/>
        </w:rPr>
        <w:t>: учебная дисциплина общеобразовательного цикла.</w:t>
      </w:r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494"/>
        </w:tabs>
        <w:spacing w:after="236" w:line="274" w:lineRule="exact"/>
        <w:jc w:val="both"/>
        <w:outlineLvl w:val="0"/>
      </w:pPr>
      <w:bookmarkStart w:id="3" w:name="bookmark1"/>
      <w:r>
        <w:t>Цели и задачи учебной дисциплины «Химия» - требования к результатам освоения учебной дисциплины:</w:t>
      </w:r>
      <w:bookmarkEnd w:id="3"/>
    </w:p>
    <w:p w:rsidR="007C5F04" w:rsidRDefault="007C5F04" w:rsidP="007C5F04">
      <w:pPr>
        <w:keepNext/>
        <w:keepLines/>
        <w:spacing w:line="278" w:lineRule="exact"/>
        <w:ind w:firstLine="460"/>
      </w:pPr>
      <w:bookmarkStart w:id="4" w:name="bookmark2"/>
      <w:r>
        <w:t>В результате освоения учебной дисциплины «Химия» обучающийся должен уметь:</w:t>
      </w:r>
      <w:bookmarkEnd w:id="4"/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называть: изученные вещества по тривиальной или международной номенклатуре;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  <w:tab w:val="left" w:pos="5596"/>
        </w:tabs>
        <w:spacing w:line="274" w:lineRule="exact"/>
        <w:ind w:firstLine="460"/>
        <w:jc w:val="both"/>
      </w:pPr>
      <w:r>
        <w:t>выполнять химический эксперимент:</w:t>
      </w:r>
      <w:r>
        <w:tab/>
        <w:t>по распознаванию важнейших</w:t>
      </w:r>
    </w:p>
    <w:p w:rsidR="007C5F04" w:rsidRDefault="007C5F04" w:rsidP="007C5F04">
      <w:pPr>
        <w:jc w:val="both"/>
      </w:pPr>
      <w:r>
        <w:t>неорганических и органических соединений;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связывать: изученный материал со своей профессиональной деятельностью;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решать: расчетные задачи по химическим формулам и уравнениям;</w:t>
      </w:r>
    </w:p>
    <w:p w:rsidR="007C5F04" w:rsidRDefault="007C5F04" w:rsidP="007C5F04">
      <w:pPr>
        <w:ind w:firstLine="460"/>
        <w:jc w:val="both"/>
      </w:pPr>
      <w:r>
        <w:t>использовать приобретенные знания и умения в практической деятельности и</w:t>
      </w:r>
    </w:p>
    <w:p w:rsidR="007C5F04" w:rsidRDefault="007C5F04" w:rsidP="007C5F04">
      <w:pPr>
        <w:jc w:val="both"/>
      </w:pPr>
      <w:r>
        <w:t>повседневной жизни: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для объяснения химических явлений, происходящих в природе, быту и на производстве;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определения возможности протекания химических превращений в различных условиях и оценки их последствий;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экологически грамотного поведения в окружающей среде;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оценки влияния химического загрязнения окружающей среды на организм человека и другие живые организмы;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безопасного обращения с горючими и токсичными веществами и лабораторным оборудованием;</w:t>
      </w:r>
    </w:p>
    <w:p w:rsidR="007C5F04" w:rsidRDefault="007C5F04" w:rsidP="007C5F04">
      <w:pPr>
        <w:numPr>
          <w:ilvl w:val="0"/>
          <w:numId w:val="3"/>
        </w:numPr>
        <w:tabs>
          <w:tab w:val="left" w:pos="720"/>
        </w:tabs>
        <w:spacing w:line="274" w:lineRule="exact"/>
        <w:ind w:firstLine="460"/>
        <w:jc w:val="both"/>
      </w:pPr>
      <w:r>
        <w:t>приготовления растворов заданной концентрации в быту и на производстве;</w:t>
      </w:r>
    </w:p>
    <w:p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lastRenderedPageBreak/>
        <w:t>критической оценки достоверности химической информации, поступающей из разных источников.</w:t>
      </w:r>
    </w:p>
    <w:p w:rsidR="007C5F04" w:rsidRPr="00106AC9" w:rsidRDefault="007C5F04" w:rsidP="007C5F04">
      <w:pPr>
        <w:pStyle w:val="30"/>
        <w:shd w:val="clear" w:color="auto" w:fill="auto"/>
        <w:spacing w:before="0" w:after="0" w:line="274" w:lineRule="exact"/>
        <w:ind w:firstLine="600"/>
        <w:jc w:val="left"/>
        <w:rPr>
          <w:b w:val="0"/>
        </w:rPr>
      </w:pPr>
      <w:r w:rsidRPr="00106AC9">
        <w:rPr>
          <w:b w:val="0"/>
        </w:rPr>
        <w:t>В результате освоения учебной дисциплины «Химия» обучающийся должен знать:</w:t>
      </w:r>
    </w:p>
    <w:p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основные законы химии: сохранения массы веществ, постоянства состава веществ, Периодический закон Д.И. Менделеева;</w:t>
      </w:r>
    </w:p>
    <w:p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0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:rsidR="007C5F04" w:rsidRPr="00106AC9" w:rsidRDefault="007C5F04" w:rsidP="007C5F04">
      <w:pPr>
        <w:pStyle w:val="30"/>
        <w:numPr>
          <w:ilvl w:val="0"/>
          <w:numId w:val="3"/>
        </w:numPr>
        <w:shd w:val="clear" w:color="auto" w:fill="auto"/>
        <w:tabs>
          <w:tab w:val="left" w:pos="673"/>
        </w:tabs>
        <w:spacing w:before="0" w:after="151" w:line="274" w:lineRule="exact"/>
        <w:ind w:firstLine="460"/>
        <w:jc w:val="both"/>
        <w:rPr>
          <w:b w:val="0"/>
        </w:rPr>
      </w:pPr>
      <w:r w:rsidRPr="00106AC9">
        <w:rPr>
          <w:b w:val="0"/>
        </w:rPr>
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</w:r>
    </w:p>
    <w:p w:rsidR="007C5F04" w:rsidRPr="00106AC9" w:rsidRDefault="007C5F04" w:rsidP="007C5F04">
      <w:pPr>
        <w:pStyle w:val="30"/>
        <w:shd w:val="clear" w:color="auto" w:fill="auto"/>
        <w:spacing w:before="0" w:after="484" w:line="235" w:lineRule="exact"/>
        <w:ind w:firstLine="320"/>
        <w:jc w:val="left"/>
        <w:rPr>
          <w:b w:val="0"/>
        </w:rPr>
      </w:pPr>
      <w:r w:rsidRPr="00106AC9">
        <w:rPr>
          <w:b w:val="0"/>
        </w:rPr>
        <w:t>Освоение содержания учебной дисциплины «Химия», обеспечивает достижение студентами следующих результатов:</w:t>
      </w:r>
    </w:p>
    <w:p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left="320"/>
        <w:rPr>
          <w:b w:val="0"/>
        </w:rPr>
      </w:pPr>
      <w:r w:rsidRPr="00106AC9">
        <w:rPr>
          <w:b w:val="0"/>
        </w:rPr>
        <w:t>личностных: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left="320"/>
        <w:jc w:val="both"/>
        <w:rPr>
          <w:b w:val="0"/>
        </w:rPr>
      </w:pPr>
      <w:r w:rsidRPr="00106AC9">
        <w:rPr>
          <w:b w:val="0"/>
        </w:rPr>
        <w:t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30" w:lineRule="exact"/>
        <w:ind w:left="320"/>
        <w:jc w:val="both"/>
        <w:rPr>
          <w:b w:val="0"/>
        </w:rPr>
      </w:pPr>
      <w:r w:rsidRPr="00106AC9">
        <w:rPr>
          <w:b w:val="0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240" w:line="230" w:lineRule="exact"/>
        <w:ind w:left="320"/>
        <w:jc w:val="both"/>
        <w:rPr>
          <w:b w:val="0"/>
        </w:rPr>
      </w:pPr>
      <w:r w:rsidRPr="00106AC9">
        <w:rPr>
          <w:b w:val="0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673"/>
        </w:tabs>
        <w:spacing w:before="0"/>
        <w:ind w:left="320"/>
        <w:rPr>
          <w:b w:val="0"/>
        </w:rPr>
      </w:pPr>
      <w:r w:rsidRPr="00106AC9">
        <w:rPr>
          <w:b w:val="0"/>
        </w:rPr>
        <w:t>метапредметных: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18" w:hanging="318"/>
        <w:jc w:val="both"/>
        <w:rPr>
          <w:b w:val="0"/>
        </w:rPr>
      </w:pPr>
      <w:r w:rsidRPr="00106AC9">
        <w:rPr>
          <w:b w:val="0"/>
        </w:rPr>
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18" w:hanging="318"/>
        <w:jc w:val="both"/>
        <w:rPr>
          <w:b w:val="0"/>
        </w:rPr>
      </w:pPr>
      <w:r w:rsidRPr="00106AC9">
        <w:rPr>
          <w:b w:val="0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7C5F04" w:rsidRPr="00106AC9" w:rsidRDefault="007C5F04" w:rsidP="007C5F04">
      <w:pPr>
        <w:pStyle w:val="50"/>
        <w:numPr>
          <w:ilvl w:val="0"/>
          <w:numId w:val="3"/>
        </w:numPr>
        <w:shd w:val="clear" w:color="auto" w:fill="auto"/>
        <w:tabs>
          <w:tab w:val="left" w:pos="518"/>
        </w:tabs>
        <w:spacing w:before="0"/>
        <w:ind w:left="320"/>
        <w:rPr>
          <w:b w:val="0"/>
        </w:rPr>
      </w:pPr>
      <w:r w:rsidRPr="00106AC9">
        <w:rPr>
          <w:b w:val="0"/>
        </w:rPr>
        <w:t>предметных:</w:t>
      </w:r>
    </w:p>
    <w:p w:rsidR="007C5F04" w:rsidRPr="00106AC9" w:rsidRDefault="007C5F04" w:rsidP="007C5F04">
      <w:pPr>
        <w:pStyle w:val="30"/>
        <w:numPr>
          <w:ilvl w:val="0"/>
          <w:numId w:val="4"/>
        </w:numPr>
        <w:shd w:val="clear" w:color="auto" w:fill="auto"/>
        <w:tabs>
          <w:tab w:val="left" w:pos="281"/>
        </w:tabs>
        <w:spacing w:before="0" w:after="0" w:line="240" w:lineRule="auto"/>
        <w:ind w:left="320"/>
        <w:jc w:val="both"/>
        <w:rPr>
          <w:b w:val="0"/>
        </w:rPr>
      </w:pPr>
      <w:r w:rsidRPr="00106AC9">
        <w:rPr>
          <w:b w:val="0"/>
        </w:rPr>
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</w:t>
      </w:r>
      <w:r>
        <w:lastRenderedPageBreak/>
        <w:t>практических задач;</w:t>
      </w:r>
    </w:p>
    <w:p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сформированное^ умения давать количественные оценки и производить расчеты по химическим формулам и уравнениям;</w:t>
      </w:r>
    </w:p>
    <w:p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hanging="280"/>
        <w:jc w:val="both"/>
      </w:pPr>
      <w:r>
        <w:t>владение правилами техники безопасности при использовании химических веществ;</w:t>
      </w:r>
    </w:p>
    <w:p w:rsidR="007C5F04" w:rsidRDefault="007C5F04" w:rsidP="007C5F04">
      <w:pPr>
        <w:numPr>
          <w:ilvl w:val="0"/>
          <w:numId w:val="4"/>
        </w:numPr>
        <w:tabs>
          <w:tab w:val="left" w:pos="513"/>
        </w:tabs>
        <w:ind w:left="500" w:right="260" w:hanging="280"/>
        <w:jc w:val="both"/>
      </w:pPr>
      <w:r>
        <w:t>сформированность собственной позиции по отношению к химической информации, получаемой из разных источников.</w:t>
      </w:r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716"/>
        </w:tabs>
        <w:spacing w:line="220" w:lineRule="exact"/>
        <w:ind w:left="500" w:hanging="280"/>
        <w:jc w:val="both"/>
        <w:outlineLvl w:val="0"/>
      </w:pPr>
      <w:bookmarkStart w:id="5" w:name="bookmark3"/>
      <w:r>
        <w:t>Рекомендуемое количество часов на освоение программы учебной дисциплины</w:t>
      </w:r>
      <w:bookmarkEnd w:id="5"/>
    </w:p>
    <w:p w:rsidR="007C5F04" w:rsidRDefault="007C5F04" w:rsidP="007C5F04">
      <w:pPr>
        <w:pStyle w:val="30"/>
        <w:shd w:val="clear" w:color="auto" w:fill="auto"/>
        <w:spacing w:before="0" w:after="0" w:line="220" w:lineRule="exact"/>
        <w:ind w:left="500" w:hanging="280"/>
        <w:jc w:val="both"/>
      </w:pPr>
      <w:r>
        <w:t>«Химия»:</w:t>
      </w:r>
    </w:p>
    <w:p w:rsidR="007C5F04" w:rsidRDefault="007C5F04" w:rsidP="007C5F04">
      <w:pPr>
        <w:spacing w:after="240" w:line="278" w:lineRule="exact"/>
        <w:ind w:left="580" w:right="2160" w:hanging="360"/>
        <w:jc w:val="both"/>
      </w:pPr>
      <w:r>
        <w:t xml:space="preserve">максимальной учебной нагрузки обучающегося </w:t>
      </w:r>
      <w:r>
        <w:rPr>
          <w:rStyle w:val="20"/>
          <w:rFonts w:eastAsia="Microsoft Sans Serif"/>
        </w:rPr>
        <w:t>117</w:t>
      </w:r>
      <w:r>
        <w:t xml:space="preserve"> часов, в том числе: обязательной аудиторной учебной нагрузки обучающегося </w:t>
      </w:r>
      <w:r>
        <w:rPr>
          <w:rStyle w:val="20"/>
          <w:rFonts w:eastAsia="Microsoft Sans Serif"/>
        </w:rPr>
        <w:t>117</w:t>
      </w:r>
      <w:r>
        <w:t xml:space="preserve"> часов; дифференцированный зачет 5 семестр – 2 часа, в 6 семестре- экзамен.</w:t>
      </w:r>
    </w:p>
    <w:p w:rsidR="007C5F04" w:rsidRDefault="007C5F04" w:rsidP="007C5F04">
      <w:pPr>
        <w:keepNext/>
        <w:keepLines/>
        <w:numPr>
          <w:ilvl w:val="0"/>
          <w:numId w:val="2"/>
        </w:numPr>
        <w:tabs>
          <w:tab w:val="left" w:pos="3562"/>
        </w:tabs>
        <w:spacing w:after="287" w:line="278" w:lineRule="exact"/>
        <w:ind w:left="3000" w:right="2360"/>
        <w:outlineLvl w:val="0"/>
      </w:pPr>
      <w:bookmarkStart w:id="6" w:name="bookmark4"/>
      <w:r>
        <w:t>СТРУКТУРА И СОДЕРЖАНИЕ УЧЕБНОЙ ДИСЦИПЛИНЫ «ХИМИЯ»</w:t>
      </w:r>
      <w:bookmarkEnd w:id="6"/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515"/>
        </w:tabs>
        <w:spacing w:line="220" w:lineRule="exact"/>
        <w:jc w:val="both"/>
        <w:outlineLvl w:val="0"/>
      </w:pPr>
      <w:bookmarkStart w:id="7" w:name="bookmark5"/>
      <w:r>
        <w:t>Объем учебной дисциплины и виды учебной работы</w:t>
      </w:r>
      <w:bookmarkEnd w:id="7"/>
    </w:p>
    <w:tbl>
      <w:tblPr>
        <w:tblOverlap w:val="never"/>
        <w:tblW w:w="97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7C5F04" w:rsidTr="007C5F04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9725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9725" w:wrap="notBeside" w:vAnchor="text" w:hAnchor="text" w:xAlign="center" w:y="1"/>
              <w:spacing w:line="230" w:lineRule="exact"/>
              <w:ind w:left="240"/>
            </w:pPr>
            <w:r>
              <w:rPr>
                <w:rStyle w:val="2115pt"/>
                <w:rFonts w:eastAsia="Microsoft Sans Serif"/>
              </w:rPr>
              <w:t>Объем часов</w:t>
            </w: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725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1956FA" w:rsidP="007C5F04">
            <w:pPr>
              <w:framePr w:w="9725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78</w:t>
            </w: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725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9725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9725" w:wrap="notBeside" w:vAnchor="text" w:hAnchor="text" w:xAlign="center" w:y="1"/>
              <w:spacing w:line="220" w:lineRule="exact"/>
              <w:rPr>
                <w:rStyle w:val="21"/>
                <w:rFonts w:eastAsia="Microsoft Sans Serif"/>
              </w:rPr>
            </w:pPr>
            <w:r>
              <w:rPr>
                <w:rStyle w:val="21"/>
                <w:rFonts w:eastAsia="Microsoft Sans Serif"/>
              </w:rPr>
              <w:t>Самостоятельная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725" w:wrap="notBeside" w:vAnchor="text" w:hAnchor="text" w:xAlign="center" w:y="1"/>
              <w:spacing w:line="220" w:lineRule="exact"/>
              <w:jc w:val="center"/>
              <w:rPr>
                <w:rStyle w:val="21"/>
                <w:rFonts w:eastAsia="Microsoft Sans Serif"/>
              </w:rPr>
            </w:pPr>
            <w:r>
              <w:rPr>
                <w:rStyle w:val="21"/>
                <w:rFonts w:eastAsia="Microsoft Sans Serif"/>
              </w:rPr>
              <w:t>39</w:t>
            </w:r>
          </w:p>
        </w:tc>
      </w:tr>
      <w:tr w:rsidR="007C5F04" w:rsidTr="007C5F04">
        <w:trPr>
          <w:trHeight w:hRule="exact" w:val="57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Pr="00106AC9" w:rsidRDefault="007C5F04" w:rsidP="007C5F04">
            <w:pPr>
              <w:framePr w:w="9725" w:wrap="notBeside" w:vAnchor="text" w:hAnchor="text" w:xAlign="center" w:y="1"/>
              <w:spacing w:line="230" w:lineRule="exact"/>
              <w:rPr>
                <w:i/>
              </w:rPr>
            </w:pPr>
            <w:r w:rsidRPr="00106AC9">
              <w:rPr>
                <w:rStyle w:val="2115pt0"/>
                <w:rFonts w:eastAsia="Microsoft Sans Serif"/>
                <w:i w:val="0"/>
              </w:rPr>
              <w:t>Итоговая аттестация в форме экзамена</w:t>
            </w:r>
            <w:r>
              <w:rPr>
                <w:rStyle w:val="2115pt0"/>
                <w:rFonts w:eastAsia="Microsoft Sans Serif"/>
                <w:i w:val="0"/>
              </w:rPr>
              <w:t xml:space="preserve">                                                                                       </w:t>
            </w:r>
          </w:p>
        </w:tc>
      </w:tr>
    </w:tbl>
    <w:p w:rsidR="007C5F04" w:rsidRDefault="007C5F04" w:rsidP="007C5F04">
      <w:pPr>
        <w:framePr w:w="9725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  <w:sectPr w:rsidR="007C5F04" w:rsidSect="007C5F04">
          <w:pgSz w:w="11900" w:h="16840"/>
          <w:pgMar w:top="1085" w:right="843" w:bottom="1418" w:left="1476" w:header="0" w:footer="3" w:gutter="0"/>
          <w:cols w:space="720"/>
          <w:noEndnote/>
          <w:docGrid w:linePitch="360"/>
        </w:sectPr>
      </w:pPr>
    </w:p>
    <w:p w:rsidR="007C5F04" w:rsidRDefault="007C5F04" w:rsidP="007C5F04">
      <w:pPr>
        <w:spacing w:line="15" w:lineRule="exact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  <w:sectPr w:rsidR="007C5F04">
          <w:footerReference w:type="default" r:id="rId9"/>
          <w:pgSz w:w="16840" w:h="11900" w:orient="landscape"/>
          <w:pgMar w:top="542" w:right="0" w:bottom="928" w:left="0" w:header="0" w:footer="3" w:gutter="0"/>
          <w:cols w:space="720"/>
          <w:noEndnote/>
          <w:docGrid w:linePitch="360"/>
        </w:sectPr>
      </w:pPr>
    </w:p>
    <w:p w:rsidR="007C5F04" w:rsidRDefault="007C5F04" w:rsidP="007C5F04">
      <w:pPr>
        <w:framePr w:w="15461" w:wrap="notBeside" w:vAnchor="text" w:hAnchor="text" w:xAlign="center" w:y="1"/>
        <w:spacing w:line="220" w:lineRule="exact"/>
      </w:pPr>
      <w:r>
        <w:rPr>
          <w:rStyle w:val="a8"/>
          <w:rFonts w:eastAsia="Microsoft Sans Serif"/>
          <w:b w:val="0"/>
          <w:bCs w:val="0"/>
        </w:rPr>
        <w:t>2.2. Тематический план и содержание учебной дисциплины «Химия»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317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Наименование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работы и практические занятия,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280"/>
            </w:pPr>
            <w:r>
              <w:rPr>
                <w:rStyle w:val="20"/>
                <w:rFonts w:eastAsia="Microsoft Sans Serif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СРС</w:t>
            </w:r>
          </w:p>
        </w:tc>
      </w:tr>
      <w:tr w:rsidR="007C5F04" w:rsidTr="007C5F04">
        <w:trPr>
          <w:trHeight w:hRule="exact" w:val="25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разделов и тем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Практическая работа обучающихся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1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30" w:lineRule="exact"/>
              <w:jc w:val="center"/>
            </w:pPr>
            <w:r>
              <w:rPr>
                <w:rStyle w:val="2115pt0"/>
                <w:rFonts w:eastAsia="Microsoft Sans Serif"/>
              </w:rPr>
              <w:t>4</w:t>
            </w: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Раздел 1. ОБЩАЯ И НЕОРГАНИЧЕСКАЯ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Основные понятия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Основные понятия химии. Вещество. Атом. Молекула. Химический элемент.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B5988" w:rsidRPr="002B5988" w:rsidRDefault="002B5988" w:rsidP="002B5988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законы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Аллотропия. Простые и сложные вещества. Качественный и количественный состав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36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веществ. Химические знаки и формулы. Относительные атомная и молекулярная массы. Количество вещества.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их него.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P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Периодический закон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Периодический закон Д.И. Менделеева. Открытие Д.И. Менделеевым Периодического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 Периодическая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закона. Периодическая таблица химических элементов - графическое отображение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180"/>
            </w:pPr>
            <w:r>
              <w:rPr>
                <w:rStyle w:val="20"/>
                <w:rFonts w:eastAsia="Microsoft Sans Serif"/>
              </w:rPr>
              <w:t>система химических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периодического закона. Структура периодической таблицы: периоды (малые и большие),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элементов Д.И.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группы (главная и побочная).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Менделеева 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Строение атома и периодический закон Д.И. Менделеева. Атом - сложная частица.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строение атома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Ядро (протоны и нейтроны) и электронная оболочка. Изотопы. Строение электронных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35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 xml:space="preserve">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орбиталях.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0"/>
                <w:rFonts w:eastAsia="Microsoft Sans Serif"/>
                <w:lang w:eastAsia="en-US" w:bidi="en-US"/>
              </w:rPr>
              <w:t xml:space="preserve">-, </w:t>
            </w:r>
            <w:r>
              <w:rPr>
                <w:rStyle w:val="20"/>
                <w:rFonts w:eastAsia="Microsoft Sans Serif"/>
              </w:rPr>
              <w:t xml:space="preserve">р- и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d</w:t>
            </w:r>
            <w:r>
              <w:rPr>
                <w:rStyle w:val="20"/>
                <w:rFonts w:eastAsia="Microsoft Sans Serif"/>
              </w:rPr>
              <w:t>-орбитали. Электронные конфигурации атомов химических элементов.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480"/>
              <w:jc w:val="both"/>
            </w:pPr>
            <w:r>
              <w:rPr>
                <w:rStyle w:val="20"/>
                <w:rFonts w:eastAsia="Microsoft Sans Serif"/>
              </w:rPr>
              <w:t>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283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Тема 1.3.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Строение вещества 8(4)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:rsidTr="007C5F04">
        <w:trPr>
          <w:trHeight w:hRule="exact" w:val="580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Металлическая связь. Металлическая кристаллическая решетка и металлическая химическая связь.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Дисперсные системы.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Pr="002B5988" w:rsidRDefault="002B5988" w:rsidP="002B5988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Семинар по теме «Типы химической связи»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задач на нахождение объемной и массовой доли компонентов смеси, массовой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доли примесей.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21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Вода. Растворы. Электролитическая диссоциация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Массовая доля растворенного вещества.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Электролитическая диссоциация. Электролиты и неэлектролиты. Электролитическая диссоциация. Степень электролитической диссоциации. Сильные и слабые электролиты. Основные положения теории электролитической диссоциации.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Кислоты, основания и соли как электролиты.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7C5F04" w:rsidP="00C2377B">
            <w:pPr>
              <w:framePr w:w="15461" w:wrap="notBeside" w:vAnchor="text" w:hAnchor="text" w:xAlign="center" w:y="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before="600"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Лабораторные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«Приготовление раствора заданной концентрации».</w:t>
            </w:r>
          </w:p>
        </w:tc>
        <w:tc>
          <w:tcPr>
            <w:tcW w:w="182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массовую долю растворенного вещества. Реакций ионного обмена.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38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Практическая работа обучающихся:</w:t>
            </w:r>
          </w:p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нахождение массовой доли растворенного вещества.</w:t>
            </w:r>
          </w:p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Подготовка к практической работе «Приготовление раствора заданной концентрации». Составление уравнений электролитической диссоциации, реакций ионного обмена. Подготовить сообщение на тему «Растворы вокруг нас»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1.5.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8586F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jc w:val="center"/>
            </w:pPr>
            <w:r>
              <w:rPr>
                <w:rStyle w:val="20"/>
                <w:rFonts w:eastAsia="Microsoft Sans Serif"/>
              </w:rPr>
              <w:t>Классификация неорганических соединений и их свойства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2B5988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840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1944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получения оснований.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:rsidTr="007C5F04">
        <w:trPr>
          <w:trHeight w:hRule="exact" w:val="562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Генетическая связь между классами неорганических соединений. Решение расчётных задач по уравнениям реакций.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Тема 1.6.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Химические реакции 6(3)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after="900" w:line="220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before="900" w:line="826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line="826" w:lineRule="exact"/>
              <w:jc w:val="center"/>
            </w:pPr>
          </w:p>
        </w:tc>
      </w:tr>
      <w:tr w:rsidR="007C5F04" w:rsidTr="007C5F04">
        <w:trPr>
          <w:trHeight w:hRule="exact" w:val="3600"/>
          <w:jc w:val="center"/>
        </w:trPr>
        <w:tc>
          <w:tcPr>
            <w:tcW w:w="24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Окислительно-восстановительные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Скорость химических реакций.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380"/>
              <w:jc w:val="both"/>
            </w:pPr>
            <w:r>
              <w:rPr>
                <w:rStyle w:val="20"/>
                <w:rFonts w:eastAsia="Microsoft Sans Serif"/>
              </w:rPr>
              <w:t>Обратимость химических реакций. Обратимые и необратимые реакции. Химическое равновесие и способы его смещения.</w:t>
            </w:r>
          </w:p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3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расчётных задач по термохимическим уравнениям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7C5F04" w:rsidRDefault="002B5988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Составление уравнений окислительно-восстановительных реакций, расстановка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коэффициентов методом электронного баланса.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Решение качественных задач по теме: «Химическое равновесие и способы его смещения».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1.7.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CE1682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Металлы и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</w:pPr>
            <w:r>
              <w:rPr>
                <w:rStyle w:val="20"/>
                <w:rFonts w:eastAsia="Microsoft Sans Serif"/>
              </w:rPr>
              <w:t>Металлы. Особенности строения атомов и кристаллов. Физические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неметаллы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Классификация металлов по различным признакам. Химические свойства металлов.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6(3)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Электрохимический ряд напряжений металлов. Металлотермия.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</w:pPr>
            <w:r>
              <w:rPr>
                <w:rStyle w:val="20"/>
                <w:rFonts w:eastAsia="Microsoft Sans Serif"/>
              </w:rPr>
              <w:t>Коррозия металлов: химическая и электрохимическая. Зависимость скорости коррозии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82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</w:pPr>
            <w:r>
              <w:rPr>
                <w:rStyle w:val="20"/>
                <w:rFonts w:eastAsia="Microsoft Sans Serif"/>
              </w:rPr>
              <w:t>Общие способы получения металлов. Понятие о металлургии. Сплавы черные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109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цветные.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</w:pPr>
            <w:r>
              <w:rPr>
                <w:rStyle w:val="20"/>
                <w:rFonts w:eastAsia="Microsoft Sans Serif"/>
              </w:rPr>
              <w:t>Неметаллы. Особенности строения атомов. Неметаллы - простые вещества. Зависимость свойств галогенов от их положения в Периодической системе.</w:t>
            </w:r>
          </w:p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Окислительные и восстановительные свойства неметаллов в зависимости от их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в ряду электроотрицательности.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CE1682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«Решение экспериментальных задач на идентификацию неорганических соединений».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56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расчётных задач на определение практического и теоретического выхода продукта реакции. Решение вариативных задач.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2B5988" w:rsidRDefault="002B5988" w:rsidP="007C5F04">
            <w:pPr>
              <w:framePr w:w="15461" w:wrap="notBeside" w:vAnchor="text" w:hAnchor="text" w:xAlign="center" w:y="1"/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C2377B">
        <w:trPr>
          <w:trHeight w:hRule="exact" w:val="28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Раздел 2. ОРГАНИЧЕСКАЯ ХИМИЯ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2.1.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32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300"/>
            </w:pPr>
            <w:r>
              <w:rPr>
                <w:rStyle w:val="20"/>
                <w:rFonts w:eastAsia="Microsoft Sans Serif"/>
              </w:rPr>
              <w:t>Основные понятия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Предмет органической химии. Природные, искусственные и синтетические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200"/>
            </w:pPr>
            <w:r>
              <w:rPr>
                <w:rStyle w:val="20"/>
                <w:rFonts w:eastAsia="Microsoft Sans Serif"/>
              </w:rPr>
              <w:t>органической химии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органические вещества. Сравнение органических с неорганическими веществами.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6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 теория строения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Химическое строение как порядок соединения атомов в молекулы по валентности.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органических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Теория строения органических соединений А.М. Бутлерова. Основные положения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соединений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теории химического строения. Изомерия и изомеры. Химические формулы и модели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1066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4(2)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right"/>
            </w:pPr>
            <w:r>
              <w:rPr>
                <w:rStyle w:val="20"/>
                <w:rFonts w:eastAsia="Microsoft Sans Serif"/>
              </w:rPr>
              <w:t>молекул в органической химии.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IUPAC.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32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 w:rsidRPr="00F12692">
              <w:rPr>
                <w:rStyle w:val="20"/>
                <w:rFonts w:eastAsia="Microsoft Sans Serif"/>
                <w:b/>
              </w:rPr>
              <w:t>Практическая работа обучающихся</w:t>
            </w:r>
            <w:r>
              <w:rPr>
                <w:rStyle w:val="20"/>
                <w:rFonts w:eastAsia="Microsoft Sans Serif"/>
              </w:rPr>
              <w:t>: Подготовить доклад на тему: «Роль отечественных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5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after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ученых в становлении и развитии мировой органической химии».</w:t>
            </w:r>
          </w:p>
          <w:p w:rsidR="007C5F04" w:rsidRDefault="007C5F04" w:rsidP="007C5F04">
            <w:pPr>
              <w:framePr w:w="15461" w:wrap="notBeside" w:vAnchor="text" w:hAnchor="text" w:xAlign="center" w:y="1"/>
              <w:spacing w:before="60" w:line="220" w:lineRule="exact"/>
              <w:jc w:val="right"/>
            </w:pPr>
            <w:r>
              <w:rPr>
                <w:rStyle w:val="20"/>
                <w:rFonts w:eastAsia="Microsoft Sans Serif"/>
              </w:rPr>
              <w:t>Составление структурных формул органических веществ, их изомеров и гомологов.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2.2.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31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left="300"/>
            </w:pPr>
            <w:r>
              <w:rPr>
                <w:rStyle w:val="20"/>
                <w:rFonts w:eastAsia="Microsoft Sans Serif"/>
              </w:rPr>
              <w:t>Углеводороды и их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Алканы: гомологический ряд, изомерия и номенклатура алканов. Химические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7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природные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свойства алканов (метана, этана): горение, замещение, разложение, дегидрирование.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5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источники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Применение алканов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Циклоалканы. Гомологический ряд и номенклатура циклоалканов, их общая формула.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168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Изомерия циклоалканов: межклассовая, углеродного скелета. Получение и физические свойства циклоалканов. Химические свойства циклоалканов. Применение.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Алкены. Этилен, его получение (дегидрированием этана, деполимеризацией полиэтилена).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C2377B">
        <w:trPr>
          <w:trHeight w:hRule="exact" w:val="571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right"/>
            </w:pPr>
            <w:r>
              <w:rPr>
                <w:rStyle w:val="20"/>
                <w:rFonts w:eastAsia="Microsoft Sans Serif"/>
              </w:rPr>
              <w:t>Диены. Понятие о диенах как углеводородах с двумя двойными связями. Сопряженные диены. Химические свойства бутадиена-1,3 и изопрена: обесцвечивание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C2377B">
        <w:trPr>
          <w:trHeight w:hRule="exact" w:val="523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бромной воды и полимеризация в каучуки.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111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Алкины.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алкадиенами. Получение ацетилена пиролизом метана и карбидным способом.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19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Арены. Бензол. Химические свойства бензола: горение, реакции замещения (галогенирование, нитрование). Применение бензола на основе свойств. Гомологический ряд аренов. Толуол. Нитрование толуола. Тротил.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Природные источники углеводородов. Природный газ: состав, применение в качестве топлива. Попутный нефтяной газ, его переработка.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Нефть. Состав и переработка нефти. Перегонка нефти. Нефтепродукты. Октановое число бензинов.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11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Структурные формулы углеводородов, изомеры и гомологи;</w:t>
            </w:r>
          </w:p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 xml:space="preserve">Название углеводородов по международной номенклатуре </w:t>
            </w:r>
            <w:r>
              <w:rPr>
                <w:rStyle w:val="20"/>
                <w:rFonts w:eastAsia="Microsoft Sans Serif"/>
                <w:lang w:val="en-US" w:eastAsia="en-US" w:bidi="en-US"/>
              </w:rPr>
              <w:t>IUPAC</w:t>
            </w:r>
            <w:r w:rsidRPr="00106AC9">
              <w:rPr>
                <w:rStyle w:val="20"/>
                <w:rFonts w:eastAsia="Microsoft Sans Serif"/>
                <w:lang w:eastAsia="en-US" w:bidi="en-US"/>
              </w:rPr>
              <w:t>.</w:t>
            </w:r>
          </w:p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Решение задач на нахождения молекулярной формулы газообразного углеводорода. Решение расчётных задач по уравнениям химических реакций.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4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использования углеводородного сырья» и др.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2.3.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Кислородсодержащие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Спирты. Получение этанола брожением глюкозы и гидратацией этилена.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7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Гидроксильная группа как функциональная. Понятие о предельных одноатомных спиртах.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соединения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Химические свойства этанола: взаимодействие с натрием, образование простых 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C2377B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646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10(5)</w:t>
            </w:r>
          </w:p>
        </w:tc>
        <w:tc>
          <w:tcPr>
            <w:tcW w:w="9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сложных эфиров, окисление в альдегид. Применение этанола на основе свойств. Метиловый спирт и его использование в качестве химического сырья. Токсичность метанола и правила техники безопасности при работе с ним.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Многоатомные спирты. 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</w:p>
        </w:tc>
        <w:tc>
          <w:tcPr>
            <w:tcW w:w="182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9120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их получения, практическое применение.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спирт. Получение альдегидов окислением соответствующих спиртов. Поликонденсация формальдегида с фенолом в фенолоформальдегидную смолу. Применение формальдегида на основе его свойств.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Карбоновые кислоты. Понятие о карбоновых кислотах. Карбоксильная группа как функциональная. Гомологический ряд предельных одноосновных кар-боновых кислот. Получение карбоновых кислот окислением альдегидов. Химиче-ские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 Многообразие карбоновых кислот (щавелевая кислота как двухосновная, акриловая кислота как непредельная, бензойная кислота как ароматическая).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Углеводы. Углеводы, их классификация: моносахариды (глюкоза, фруктоза), дисахариды (сахароза) и полисахариды (крахмал и целлюлоза).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Глюкоза - вещество с двойственной функцией - альдегидоспирт. Химические свойства глюкозы: окисление в глюконовую кислоту, восстановление в сорбит, спиртовое брожение. Применение глюкозы на основе свойств.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Строение и химические свойства сахарозы. Технологические основы производства сахарозы.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Крахмал. Строение молекулы. Физические и химические свойства, нахождение в природе и биологическая роль. Применение.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Целлюлоза. Строение, физические и химические свойства. Нахождение в природе и биологическая роль. Применение. Сравнение свойств крахмала и целлюлозы.</w:t>
            </w:r>
          </w:p>
          <w:p w:rsidR="007C5F04" w:rsidRDefault="007C5F04" w:rsidP="007C5F04">
            <w:pPr>
              <w:framePr w:w="15461" w:wrap="notBeside" w:vAnchor="text" w:hAnchor="text" w:xAlign="center" w:y="1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Значение углеводов в живой природе и жизни человека.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after="600" w:line="220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before="600" w:after="1200" w:line="220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before="1200" w:after="1980" w:line="220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before="1980" w:after="900" w:line="220" w:lineRule="exact"/>
              <w:jc w:val="center"/>
            </w:pPr>
          </w:p>
          <w:p w:rsidR="007C5F04" w:rsidRDefault="007C5F04" w:rsidP="007C5F04">
            <w:pPr>
              <w:framePr w:w="15461" w:wrap="notBeside" w:vAnchor="text" w:hAnchor="text" w:xAlign="center" w:y="1"/>
              <w:spacing w:before="900" w:line="220" w:lineRule="exact"/>
              <w:jc w:val="center"/>
            </w:pPr>
          </w:p>
        </w:tc>
      </w:tr>
      <w:tr w:rsidR="007C5F04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C2377B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«Карбоновые кислоты и их свойства», « Изучение свойств углеводов»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Практические занятия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5F04" w:rsidRDefault="00C2377B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1"/>
        <w:gridCol w:w="9586"/>
        <w:gridCol w:w="1824"/>
        <w:gridCol w:w="1560"/>
      </w:tblGrid>
      <w:tr w:rsidR="007C5F04" w:rsidTr="007C5F04">
        <w:trPr>
          <w:trHeight w:hRule="exact" w:val="288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944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Работа с учебной, справочной литературой и Интернет - ресурсами.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Составление и решение генетических цепочек.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Подготовить доклад на тему по выбору: «Этанол: величайшее благо и страшное зло», «Замена жиров в технике непищевым сырьем», «Средства гигиены на основе кислородсодержащих органических соединений», «Синтетические моющие средства (СМС): достоинства и недостатки» и др.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Тема 2.4.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Азотсодержащие</w:t>
            </w: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Амины. Понятие об аминах. Анилин, как органическое основание. Получение анилина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6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органические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из нитробензола. Применение анилина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C2377B" w:rsidRDefault="002B5988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соединения.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Аминокислоты. Аминокислоты как амфотерные дифункциональные органические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300712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5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Полимеры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соединения. Химические свойства аминокислот: взаимодействие со щелочами, кислотами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300712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307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8(4)</w:t>
            </w: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и друг с другом (реакция поликонденсации). Пептидная связь и полипептиды. Применение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300712" w:rsidRDefault="007C5F04" w:rsidP="007C5F04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4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аминокислот на основе свойств.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830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78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Белки. 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31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Основные понятия химии высокомолекулярных соединений. Мономер, полимер,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1099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получение полимеров реакцией полимеризации и поликонденсации, степень полимеризации, структурное звено. Типы полимерных цепей: линейные, разветвленные, сшитые. Пластмассы. Термопластичные и термореактивные пластмассы. Представители пластмасс. Волокна, их классификация. Получение волокон. Отдельные представители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45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Microsoft Sans Serif"/>
              </w:rPr>
              <w:t>химических волокон.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A676F8" w:rsidRDefault="007C5F04" w:rsidP="007C5F04">
            <w:pPr>
              <w:framePr w:w="15461" w:wrap="notBeside" w:vAnchor="text" w:hAnchor="text" w:xAlign="center" w:y="1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ind w:firstLine="520"/>
              <w:jc w:val="both"/>
            </w:pPr>
            <w:r>
              <w:rPr>
                <w:rStyle w:val="20"/>
                <w:rFonts w:eastAsia="Microsoft Sans Serif"/>
              </w:rPr>
              <w:t>Каучуки натуральный и синтетические. Вулканизация каучука, резина.</w:t>
            </w:r>
          </w:p>
        </w:tc>
        <w:tc>
          <w:tcPr>
            <w:tcW w:w="1824" w:type="dxa"/>
            <w:tcBorders>
              <w:left w:val="single" w:sz="4" w:space="0" w:color="auto"/>
            </w:tcBorders>
            <w:shd w:val="clear" w:color="auto" w:fill="FFFFFF"/>
          </w:tcPr>
          <w:p w:rsidR="007C5F04" w:rsidRPr="00300712" w:rsidRDefault="007C5F04" w:rsidP="007C5F04">
            <w:pPr>
              <w:framePr w:w="15461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</w:p>
        </w:tc>
      </w:tr>
      <w:tr w:rsidR="007C5F04" w:rsidTr="007C5F04">
        <w:trPr>
          <w:trHeight w:hRule="exact" w:val="283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F12692" w:rsidRDefault="007C5F04" w:rsidP="007C5F04">
            <w:pPr>
              <w:framePr w:w="15461" w:wrap="notBeside" w:vAnchor="text" w:hAnchor="text" w:xAlign="center" w:y="1"/>
              <w:spacing w:line="220" w:lineRule="exact"/>
              <w:jc w:val="both"/>
              <w:rPr>
                <w:b/>
              </w:rPr>
            </w:pPr>
            <w:r w:rsidRPr="00F12692">
              <w:rPr>
                <w:rStyle w:val="20"/>
                <w:rFonts w:eastAsia="Microsoft Sans Serif"/>
                <w:b/>
              </w:rPr>
              <w:t>Лабораторные работы «Распознавание пластмасс и волокон»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Pr="00300712" w:rsidRDefault="007C5F04" w:rsidP="007C5F04">
            <w:pPr>
              <w:framePr w:w="15461" w:wrap="notBeside" w:vAnchor="text" w:hAnchor="text" w:xAlign="center" w:y="1"/>
              <w:spacing w:line="220" w:lineRule="exact"/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1392"/>
          <w:jc w:val="center"/>
        </w:trPr>
        <w:tc>
          <w:tcPr>
            <w:tcW w:w="2491" w:type="dxa"/>
            <w:tcBorders>
              <w:lef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Практическая работа обучающихся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Работа с учебной, справочной литературой и Интернет - ресурсами.</w:t>
            </w:r>
          </w:p>
          <w:p w:rsidR="007C5F04" w:rsidRDefault="007C5F04" w:rsidP="007C5F04">
            <w:pPr>
              <w:framePr w:w="15461" w:wrap="notBeside" w:vAnchor="text" w:hAnchor="text" w:xAlign="center" w:y="1"/>
              <w:jc w:val="both"/>
            </w:pPr>
            <w:r>
              <w:rPr>
                <w:rStyle w:val="20"/>
                <w:rFonts w:eastAsia="Microsoft Sans Serif"/>
              </w:rPr>
              <w:t>Подготовить доклад на тему по выбору: «Биологические функции белков», «Белковая основа иммунитета», «Дефицит белка в пищевых продуктах и его преодоление в рамках глобальной продовольственной программы».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5F04" w:rsidRDefault="002B5988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  <w:rPr>
                <w:rStyle w:val="21"/>
                <w:rFonts w:eastAsia="Microsoft Sans Serif"/>
              </w:rPr>
            </w:pPr>
            <w:r>
              <w:rPr>
                <w:rStyle w:val="21"/>
                <w:rFonts w:eastAsia="Microsoft Sans Serif"/>
              </w:rPr>
              <w:t>Итого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center"/>
              <w:rPr>
                <w:rStyle w:val="21"/>
                <w:rFonts w:eastAsia="Microsoft Sans Serif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5F04" w:rsidTr="007C5F04">
        <w:trPr>
          <w:trHeight w:hRule="exact" w:val="298"/>
          <w:jc w:val="center"/>
        </w:trPr>
        <w:tc>
          <w:tcPr>
            <w:tcW w:w="1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15461" w:wrap="notBeside" w:vAnchor="text" w:hAnchor="text" w:xAlign="center" w:y="1"/>
              <w:spacing w:line="220" w:lineRule="exact"/>
              <w:jc w:val="right"/>
            </w:pPr>
            <w:r>
              <w:rPr>
                <w:rStyle w:val="21"/>
                <w:rFonts w:eastAsia="Microsoft Sans Serif"/>
              </w:rPr>
              <w:t>Всего: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1956FA" w:rsidP="007C5F04">
            <w:pPr>
              <w:framePr w:w="15461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78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5F04" w:rsidRDefault="007C5F04" w:rsidP="007C5F04">
      <w:pPr>
        <w:framePr w:w="15461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  <w:sectPr w:rsidR="007C5F04">
          <w:type w:val="continuous"/>
          <w:pgSz w:w="16840" w:h="11900" w:orient="landscape"/>
          <w:pgMar w:top="542" w:right="504" w:bottom="928" w:left="874" w:header="0" w:footer="3" w:gutter="0"/>
          <w:cols w:space="720"/>
          <w:noEndnote/>
          <w:docGrid w:linePitch="360"/>
        </w:sectPr>
      </w:pPr>
    </w:p>
    <w:p w:rsidR="007C5F04" w:rsidRDefault="007C5F04" w:rsidP="007C5F04">
      <w:pPr>
        <w:keepNext/>
        <w:keepLines/>
        <w:numPr>
          <w:ilvl w:val="0"/>
          <w:numId w:val="2"/>
        </w:numPr>
        <w:tabs>
          <w:tab w:val="left" w:pos="363"/>
        </w:tabs>
        <w:spacing w:after="260" w:line="220" w:lineRule="exact"/>
        <w:jc w:val="both"/>
        <w:outlineLvl w:val="0"/>
      </w:pPr>
      <w:bookmarkStart w:id="8" w:name="bookmark6"/>
      <w:r>
        <w:lastRenderedPageBreak/>
        <w:t>УСЛОВИЯ РЕАЛИЗАЦИИ УЧЕБНОЙ ДИСЦИПЛИНЫ</w:t>
      </w:r>
      <w:bookmarkEnd w:id="8"/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541"/>
        </w:tabs>
        <w:spacing w:line="274" w:lineRule="exact"/>
        <w:jc w:val="both"/>
        <w:outlineLvl w:val="0"/>
      </w:pPr>
      <w:bookmarkStart w:id="9" w:name="bookmark7"/>
      <w:r>
        <w:t>Требования к минимальному материально-техническому обеспечению</w:t>
      </w:r>
      <w:bookmarkEnd w:id="9"/>
    </w:p>
    <w:p w:rsidR="007C5F04" w:rsidRDefault="007C5F04" w:rsidP="007C5F04">
      <w:r>
        <w:t>Реализация учебной дисциплины требует наличия учебного кабинета «Химия»; Оборудование учебного кабинета: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посадочные места по количеству обучающихся;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рабочее место преподавателя;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вытяжной шкаф;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набор химической посуды и принадлежностей для лабораторных и практических работ;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наборы реактивов органических и неорганических веществ;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after="236" w:line="274" w:lineRule="exact"/>
        <w:jc w:val="both"/>
      </w:pPr>
      <w:r>
        <w:t>комплект учебно-наглядных пособий «Химия»;</w:t>
      </w:r>
    </w:p>
    <w:p w:rsidR="007C5F04" w:rsidRDefault="007C5F04" w:rsidP="007C5F04">
      <w:pPr>
        <w:spacing w:line="278" w:lineRule="exact"/>
        <w:jc w:val="both"/>
      </w:pPr>
      <w:r>
        <w:t>Технические средства обучения: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8" w:lineRule="exact"/>
        <w:jc w:val="both"/>
      </w:pPr>
      <w:r>
        <w:t>компьютер с лицензионным программным обеспечением;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line="278" w:lineRule="exact"/>
        <w:jc w:val="both"/>
      </w:pPr>
      <w:r>
        <w:t>мультимедиапроектор</w:t>
      </w:r>
    </w:p>
    <w:p w:rsidR="007C5F04" w:rsidRDefault="007C5F04" w:rsidP="007C5F04">
      <w:pPr>
        <w:numPr>
          <w:ilvl w:val="0"/>
          <w:numId w:val="4"/>
        </w:numPr>
        <w:tabs>
          <w:tab w:val="left" w:pos="262"/>
        </w:tabs>
        <w:spacing w:after="244" w:line="278" w:lineRule="exact"/>
        <w:jc w:val="both"/>
      </w:pPr>
      <w:r>
        <w:t>экран</w:t>
      </w:r>
    </w:p>
    <w:p w:rsidR="007C5F04" w:rsidRDefault="007C5F04" w:rsidP="007C5F04">
      <w:pPr>
        <w:keepNext/>
        <w:keepLines/>
        <w:numPr>
          <w:ilvl w:val="1"/>
          <w:numId w:val="2"/>
        </w:numPr>
        <w:tabs>
          <w:tab w:val="left" w:pos="541"/>
        </w:tabs>
        <w:spacing w:line="274" w:lineRule="exact"/>
        <w:jc w:val="both"/>
        <w:outlineLvl w:val="0"/>
      </w:pPr>
      <w:bookmarkStart w:id="10" w:name="bookmark8"/>
      <w:r>
        <w:t>Информационное обеспечение обучения</w:t>
      </w:r>
      <w:bookmarkEnd w:id="10"/>
    </w:p>
    <w:p w:rsidR="007C5F04" w:rsidRDefault="007C5F04" w:rsidP="007C5F04">
      <w:pPr>
        <w:pStyle w:val="30"/>
        <w:shd w:val="clear" w:color="auto" w:fill="auto"/>
        <w:spacing w:before="0" w:after="0" w:line="274" w:lineRule="exact"/>
        <w:ind w:firstLine="0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7C5F04" w:rsidRDefault="007C5F04" w:rsidP="007C5F04">
      <w:pPr>
        <w:jc w:val="center"/>
      </w:pPr>
      <w:r>
        <w:t>Основная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Практикум по общей, неорганической и органической химии: учеб. пособие для студ. сред. проф. учеб. заведений / Габриелян О.С., Остроумов И.Г., Дорофеева Н.М. - М., 2013.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О.С., Остроумов И.Г., Остроумова Е.Е. Органическая химия в тестах, задачах и упражнениях. - М., 2013.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О.С., Остроумов И.Г., Введенская А.Г. Общая химия в тестах, задачах и упражнениях. - М., 2013.</w:t>
      </w:r>
    </w:p>
    <w:p w:rsidR="007C5F04" w:rsidRDefault="007C5F04" w:rsidP="007C5F04">
      <w:pPr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Кузьменко Н.Е., Еремин В.В., Попков В.А. Краткий курс химии. - М., 2014.</w:t>
      </w:r>
    </w:p>
    <w:p w:rsidR="007C5F04" w:rsidRDefault="007C5F04" w:rsidP="007C5F04">
      <w:pPr>
        <w:spacing w:after="240"/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Пичугина Г.В. Химия и повседневная жизнь человека. - М., 2014.</w:t>
      </w:r>
    </w:p>
    <w:p w:rsidR="007C5F04" w:rsidRDefault="007C5F04" w:rsidP="007C5F04">
      <w:pPr>
        <w:jc w:val="center"/>
      </w:pPr>
      <w:r>
        <w:t>Дополнительная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Настольная книга учителя химии: 11 класс: в 2 ч. / О.С. Габриелян, Г.Г. Лысова, А.Г. Введенская - М., 2013.</w:t>
      </w:r>
    </w:p>
    <w:p w:rsidR="007C5F04" w:rsidRDefault="007C5F04" w:rsidP="007C5F04">
      <w:pPr>
        <w:jc w:val="both"/>
      </w:pP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Кузнецова Н.Е. Обучение химии на основе межпредметной интеграции / Н.Е. Кузнецова, М.А. Шаталов. - М., 2012.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Чернобельская Г.М. Методика обучения химии в средней школе. - М., 2003.</w:t>
      </w:r>
    </w:p>
    <w:p w:rsidR="007C5F04" w:rsidRDefault="007C5F04" w:rsidP="007C5F04">
      <w:pPr>
        <w:jc w:val="both"/>
      </w:pPr>
      <w:r w:rsidRPr="00106AC9">
        <w:rPr>
          <w:rStyle w:val="2115pt0"/>
          <w:rFonts w:eastAsia="Microsoft Sans Serif"/>
        </w:rPr>
        <w:t>•</w:t>
      </w:r>
      <w:r>
        <w:rPr>
          <w:rStyle w:val="2115pt0"/>
          <w:rFonts w:eastAsia="Microsoft Sans Serif"/>
        </w:rPr>
        <w:t>S</w:t>
      </w:r>
      <w:r w:rsidRPr="00106AC9">
        <w:rPr>
          <w:lang w:eastAsia="en-US" w:bidi="en-US"/>
        </w:rPr>
        <w:t xml:space="preserve"> </w:t>
      </w:r>
      <w:r>
        <w:t>Габриелян О.С. Лысова Г.Г. Химия для преподавателя: методическое пособие. - М., 2014.</w:t>
      </w:r>
    </w:p>
    <w:p w:rsidR="007C5F04" w:rsidRPr="00106AC9" w:rsidRDefault="007C5F04" w:rsidP="007C5F04">
      <w:pPr>
        <w:ind w:left="400" w:right="1780"/>
        <w:rPr>
          <w:lang w:val="en-US"/>
        </w:rPr>
      </w:pPr>
      <w:r w:rsidRPr="007C5F04">
        <w:rPr>
          <w:rStyle w:val="2115pt0"/>
          <w:rFonts w:eastAsia="Microsoft Sans Serif"/>
          <w:lang w:val="en-US"/>
        </w:rPr>
        <w:t>S</w:t>
      </w:r>
      <w:r>
        <w:rPr>
          <w:lang w:val="en-US" w:eastAsia="en-US" w:bidi="en-US"/>
        </w:rPr>
        <w:t xml:space="preserve"> http://www.auk-olymp.ru/doc.v?d=19http://courses.urc.ac.ru/eng/u6-7.html </w:t>
      </w:r>
      <w:hyperlink r:id="rId10" w:history="1">
        <w:r>
          <w:rPr>
            <w:rStyle w:val="a3"/>
            <w:lang w:val="en-US" w:eastAsia="en-US" w:bidi="en-US"/>
          </w:rPr>
          <w:t>http://courses.urc.ac.ru/eng/u6-7.html</w:t>
        </w:r>
      </w:hyperlink>
      <w:r>
        <w:rPr>
          <w:lang w:val="en-US" w:eastAsia="en-US" w:bidi="en-US"/>
        </w:rPr>
        <w:t xml:space="preserve"> </w:t>
      </w:r>
      <w:hyperlink r:id="rId11" w:history="1">
        <w:r>
          <w:rPr>
            <w:rStyle w:val="a3"/>
            <w:lang w:val="en-US" w:eastAsia="en-US" w:bidi="en-US"/>
          </w:rPr>
          <w:t>http://www.ikt.ru</w:t>
        </w:r>
      </w:hyperlink>
    </w:p>
    <w:p w:rsidR="007C5F04" w:rsidRPr="00106AC9" w:rsidRDefault="00070196" w:rsidP="007C5F04">
      <w:pPr>
        <w:ind w:left="400"/>
        <w:rPr>
          <w:lang w:val="en-US"/>
        </w:rPr>
      </w:pPr>
      <w:hyperlink r:id="rId12" w:history="1">
        <w:r w:rsidR="007C5F04">
          <w:rPr>
            <w:rStyle w:val="a3"/>
            <w:lang w:val="en-US" w:eastAsia="en-US" w:bidi="en-US"/>
          </w:rPr>
          <w:t>http://prepodavatel.narod.ru/modtechnology</w:t>
        </w:r>
      </w:hyperlink>
      <w:r w:rsidR="007C5F04">
        <w:rPr>
          <w:lang w:val="en-US" w:eastAsia="en-US" w:bidi="en-US"/>
        </w:rPr>
        <w:t xml:space="preserve"> .html</w:t>
      </w:r>
    </w:p>
    <w:p w:rsidR="007C5F04" w:rsidRPr="00106AC9" w:rsidRDefault="00070196" w:rsidP="007C5F04">
      <w:pPr>
        <w:ind w:left="400"/>
        <w:rPr>
          <w:lang w:val="en-US"/>
        </w:rPr>
      </w:pPr>
      <w:hyperlink r:id="rId13" w:history="1">
        <w:r w:rsidR="007C5F04">
          <w:rPr>
            <w:rStyle w:val="a3"/>
            <w:lang w:val="en-US" w:eastAsia="en-US" w:bidi="en-US"/>
          </w:rPr>
          <w:t>http://www.akvt.ru/student/moup/obscheobrazovatelnye-discipliny</w:t>
        </w:r>
      </w:hyperlink>
    </w:p>
    <w:p w:rsidR="007C5F04" w:rsidRPr="00106AC9" w:rsidRDefault="00070196" w:rsidP="007C5F04">
      <w:pPr>
        <w:ind w:left="400"/>
        <w:rPr>
          <w:lang w:val="en-US"/>
        </w:rPr>
      </w:pPr>
      <w:hyperlink r:id="rId14" w:history="1">
        <w:r w:rsidR="007C5F04">
          <w:rPr>
            <w:rStyle w:val="a3"/>
            <w:lang w:val="en-US" w:eastAsia="en-US" w:bidi="en-US"/>
          </w:rPr>
          <w:t>http://www.2.uniyar.ac.ru/projects/bio/SUBJECTS/subjects_main.htm</w:t>
        </w:r>
      </w:hyperlink>
    </w:p>
    <w:p w:rsidR="007C5F04" w:rsidRPr="00106AC9" w:rsidRDefault="00070196" w:rsidP="007C5F04">
      <w:pPr>
        <w:ind w:left="400"/>
        <w:rPr>
          <w:lang w:val="en-US"/>
        </w:rPr>
      </w:pPr>
      <w:hyperlink r:id="rId15" w:history="1">
        <w:r w:rsidR="007C5F04">
          <w:rPr>
            <w:rStyle w:val="a3"/>
            <w:lang w:val="en-US" w:eastAsia="en-US" w:bidi="en-US"/>
          </w:rPr>
          <w:t>http://yuspet.narod.ru/disMeh.htm</w:t>
        </w:r>
      </w:hyperlink>
    </w:p>
    <w:p w:rsidR="007C5F04" w:rsidRPr="00106AC9" w:rsidRDefault="00070196" w:rsidP="007C5F04">
      <w:pPr>
        <w:spacing w:after="240"/>
        <w:ind w:left="400"/>
        <w:rPr>
          <w:lang w:val="en-US"/>
        </w:rPr>
      </w:pPr>
      <w:hyperlink r:id="rId16" w:history="1">
        <w:r w:rsidR="007C5F04">
          <w:rPr>
            <w:rStyle w:val="a3"/>
            <w:lang w:val="en-US" w:eastAsia="en-US" w:bidi="en-US"/>
          </w:rPr>
          <w:t>http://philist.narod.ru/articles/orlova.htm</w:t>
        </w:r>
      </w:hyperlink>
    </w:p>
    <w:p w:rsidR="007C5F04" w:rsidRDefault="007C5F04" w:rsidP="007C5F04">
      <w:pPr>
        <w:keepNext/>
        <w:keepLines/>
        <w:spacing w:line="274" w:lineRule="exact"/>
        <w:ind w:left="400"/>
      </w:pPr>
      <w:bookmarkStart w:id="11" w:name="bookmark9"/>
      <w:r w:rsidRPr="00106AC9">
        <w:rPr>
          <w:lang w:eastAsia="en-US" w:bidi="en-US"/>
        </w:rPr>
        <w:t xml:space="preserve">3.3 </w:t>
      </w:r>
      <w:r>
        <w:t>Активные и интерактивные образовательные технологии, используемые в аудиторных занятиях:</w:t>
      </w:r>
      <w:bookmarkEnd w:id="11"/>
    </w:p>
    <w:p w:rsidR="007C5F04" w:rsidRDefault="007C5F04" w:rsidP="007C5F04">
      <w:pPr>
        <w:ind w:left="680"/>
      </w:pPr>
      <w:r>
        <w:t>проблемная лекция, интерактивная экскурсия, технология малых групп, семинар, мультимедийная презентация, деловая игра.</w:t>
      </w:r>
    </w:p>
    <w:p w:rsidR="007C5F04" w:rsidRDefault="007C5F04" w:rsidP="007C5F04">
      <w:pPr>
        <w:keepNext/>
        <w:keepLines/>
        <w:numPr>
          <w:ilvl w:val="0"/>
          <w:numId w:val="2"/>
        </w:numPr>
        <w:tabs>
          <w:tab w:val="left" w:pos="308"/>
        </w:tabs>
        <w:spacing w:after="236" w:line="274" w:lineRule="exact"/>
        <w:ind w:right="1900"/>
        <w:outlineLvl w:val="0"/>
      </w:pPr>
      <w:bookmarkStart w:id="12" w:name="bookmark10"/>
      <w:r>
        <w:lastRenderedPageBreak/>
        <w:t>КОНТРОЛЬ И ОЦЕНКА РЕЗУЛЬТАТОВ ОСВОЕ</w:t>
      </w:r>
      <w:r>
        <w:rPr>
          <w:rStyle w:val="12"/>
          <w:rFonts w:eastAsia="Microsoft Sans Serif"/>
        </w:rPr>
        <w:t>НИЯ</w:t>
      </w:r>
      <w:r>
        <w:t xml:space="preserve"> УЧЕБНОЙ ДИСЦИПЛИНЫ</w:t>
      </w:r>
      <w:bookmarkEnd w:id="12"/>
    </w:p>
    <w:p w:rsidR="007C5F04" w:rsidRDefault="007C5F04" w:rsidP="007C5F04">
      <w:pPr>
        <w:spacing w:line="278" w:lineRule="exact"/>
        <w:ind w:right="160"/>
        <w:jc w:val="both"/>
      </w:pPr>
      <w:r>
        <w:rPr>
          <w:rStyle w:val="21"/>
          <w:rFonts w:eastAsia="Microsoft Sans Serif"/>
        </w:rPr>
        <w:t xml:space="preserve">4.1. Контроль и оценка </w:t>
      </w:r>
      <w:r>
        <w:t xml:space="preserve">результатов освоения учебной дисциплины осуществляется </w:t>
      </w:r>
      <w:r>
        <w:rPr>
          <w:rStyle w:val="21"/>
          <w:rFonts w:eastAsia="Microsoft Sans Serif"/>
        </w:rPr>
        <w:t xml:space="preserve">преподавателем в процессе проведения практических занятий и лабораторных работ, </w:t>
      </w:r>
      <w:r>
        <w:t>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3"/>
        <w:gridCol w:w="3696"/>
      </w:tblGrid>
      <w:tr w:rsidR="007C5F04" w:rsidTr="007C5F04">
        <w:trPr>
          <w:trHeight w:hRule="exact" w:val="571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619" w:wrap="notBeside" w:vAnchor="text" w:hAnchor="text" w:xAlign="center" w:y="1"/>
              <w:spacing w:line="278" w:lineRule="exact"/>
              <w:jc w:val="center"/>
            </w:pPr>
            <w:r>
              <w:rPr>
                <w:rStyle w:val="21"/>
                <w:rFonts w:eastAsia="Microsoft Sans Serif"/>
              </w:rPr>
              <w:t>Результаты обучения (освоенные умения, усвоенные знания)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619" w:wrap="notBeside" w:vAnchor="text" w:hAnchor="text" w:xAlign="center" w:y="1"/>
              <w:spacing w:line="278" w:lineRule="exact"/>
              <w:ind w:left="260"/>
            </w:pPr>
            <w:r>
              <w:rPr>
                <w:rStyle w:val="21"/>
                <w:rFonts w:eastAsia="Microsoft Sans Serif"/>
              </w:rPr>
              <w:t>Формы и методы контроля и оценки результатов обучения</w:t>
            </w:r>
          </w:p>
        </w:tc>
      </w:tr>
      <w:tr w:rsidR="007C5F04" w:rsidTr="007C5F04">
        <w:trPr>
          <w:trHeight w:hRule="exact" w:val="11333"/>
          <w:jc w:val="center"/>
        </w:trPr>
        <w:tc>
          <w:tcPr>
            <w:tcW w:w="5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C5F04" w:rsidRDefault="007C5F04" w:rsidP="007C5F04">
            <w:pPr>
              <w:framePr w:w="9619" w:wrap="notBeside" w:vAnchor="text" w:hAnchor="text" w:xAlign="center" w:y="1"/>
              <w:jc w:val="both"/>
            </w:pPr>
            <w:r>
              <w:rPr>
                <w:rStyle w:val="2115pt0"/>
                <w:rFonts w:eastAsia="Microsoft Sans Serif"/>
              </w:rPr>
              <w:t>В результате освоения учебной дисциплины «Химия» обучающийся должен уметь: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9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называть: изученные вещества по тривиальной или международной номенклатуре;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7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9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объяснять: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7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выполнять химический эксперимент: по распознаванию важнейших неорганических и органических соединений;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312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проводить: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88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связывать: изученный материал со своей профессиональной деятельностью;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50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решать: расчетные задачи по химическим формулам и уравнениям;</w:t>
            </w:r>
          </w:p>
          <w:p w:rsidR="007C5F04" w:rsidRDefault="007C5F04" w:rsidP="007C5F04">
            <w:pPr>
              <w:framePr w:w="9619" w:wrap="notBeside" w:vAnchor="text" w:hAnchor="text" w:xAlign="center" w:y="1"/>
              <w:jc w:val="both"/>
            </w:pPr>
            <w:r>
              <w:rPr>
                <w:rStyle w:val="2115pt0"/>
                <w:rFonts w:eastAsia="Microsoft Sans Serif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7C5F04" w:rsidRDefault="007C5F04" w:rsidP="007C5F04">
            <w:pPr>
              <w:framePr w:w="9619" w:wrap="notBeside" w:vAnchor="text" w:hAnchor="text" w:xAlign="center" w:y="1"/>
              <w:numPr>
                <w:ilvl w:val="0"/>
                <w:numId w:val="5"/>
              </w:numPr>
              <w:tabs>
                <w:tab w:val="left" w:pos="274"/>
              </w:tabs>
              <w:spacing w:line="274" w:lineRule="exact"/>
              <w:jc w:val="both"/>
            </w:pPr>
            <w:r>
              <w:rPr>
                <w:rStyle w:val="2115pt0"/>
                <w:rFonts w:eastAsia="Microsoft Sans Serif"/>
              </w:rPr>
              <w:t>для объяснения химических явлений, происходящих в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</w:rPr>
              <w:t>Текущий контроль на:</w:t>
            </w:r>
          </w:p>
          <w:p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самостоятельных работах;</w:t>
            </w:r>
          </w:p>
          <w:p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лабораторных и практических работах;</w:t>
            </w:r>
          </w:p>
          <w:p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тематических тестах;</w:t>
            </w:r>
          </w:p>
          <w:p w:rsidR="007C5F04" w:rsidRDefault="007C5F04" w:rsidP="007C5F04">
            <w:pPr>
              <w:framePr w:w="9619" w:wrap="notBeside" w:vAnchor="text" w:hAnchor="text" w:xAlign="center" w:y="1"/>
              <w:ind w:left="420" w:hanging="420"/>
            </w:pPr>
            <w:r>
              <w:rPr>
                <w:rStyle w:val="2115pt0"/>
                <w:rFonts w:eastAsia="Microsoft Sans Serif"/>
                <w:lang w:val="en-US" w:eastAsia="en-US" w:bidi="en-US"/>
              </w:rPr>
              <w:t>S</w:t>
            </w:r>
            <w:r w:rsidRPr="00106AC9">
              <w:rPr>
                <w:rStyle w:val="2115pt0"/>
                <w:rFonts w:eastAsia="Microsoft Sans Serif"/>
                <w:lang w:eastAsia="en-US" w:bidi="en-US"/>
              </w:rPr>
              <w:t xml:space="preserve"> </w:t>
            </w:r>
            <w:r>
              <w:rPr>
                <w:rStyle w:val="2115pt0"/>
                <w:rFonts w:eastAsia="Microsoft Sans Serif"/>
              </w:rPr>
              <w:t>химических диктантах;</w:t>
            </w:r>
          </w:p>
        </w:tc>
      </w:tr>
    </w:tbl>
    <w:p w:rsidR="007C5F04" w:rsidRDefault="007C5F04" w:rsidP="007C5F04">
      <w:pPr>
        <w:framePr w:w="9619" w:wrap="notBeside" w:vAnchor="text" w:hAnchor="text" w:xAlign="center" w:y="1"/>
        <w:rPr>
          <w:sz w:val="2"/>
          <w:szCs w:val="2"/>
        </w:rPr>
      </w:pPr>
    </w:p>
    <w:p w:rsidR="007C5F04" w:rsidRDefault="007C5F04" w:rsidP="007C5F04">
      <w:pPr>
        <w:rPr>
          <w:sz w:val="2"/>
          <w:szCs w:val="2"/>
        </w:rPr>
      </w:pPr>
      <w:r>
        <w:br w:type="page"/>
      </w:r>
    </w:p>
    <w:p w:rsidR="007C5F04" w:rsidRDefault="007C5F04" w:rsidP="007C5F04">
      <w:pPr>
        <w:spacing w:line="230" w:lineRule="exact"/>
      </w:pPr>
      <w:r>
        <w:lastRenderedPageBreak/>
        <w:t>природе, быту и на производстве;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определения возможности протекания химических превращений в различных условиях и оценки их последствий;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экологически грамотного поведения в окружающей среде;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оценки влияния химического загрязнения окружающей среды на организм человека и другие живые организмы;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8" w:lineRule="exact"/>
        <w:ind w:right="3820"/>
        <w:jc w:val="both"/>
      </w:pPr>
      <w:r>
        <w:t>безопасного обращения с горючими и токсичными веществами и лабораторным оборудованием;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8" w:lineRule="exact"/>
        <w:ind w:right="3820"/>
        <w:jc w:val="both"/>
      </w:pPr>
      <w:r>
        <w:t>приготовления растворов заданной концентрации в быту и на производстве;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after="244" w:line="278" w:lineRule="exact"/>
        <w:ind w:right="3820"/>
      </w:pPr>
      <w:r>
        <w:t>критической оценки достоверности химической информации, поступающей из разных источников.</w:t>
      </w:r>
    </w:p>
    <w:p w:rsidR="007C5F04" w:rsidRDefault="007C5F04" w:rsidP="007C5F04">
      <w:pPr>
        <w:spacing w:line="274" w:lineRule="exact"/>
        <w:ind w:right="3820"/>
      </w:pPr>
      <w:r>
        <w:t>В результате освоения учебной дисциплины «Химия» обучающийся должен знать: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09855" distR="63500" simplePos="0" relativeHeight="251659264" behindDoc="1" locked="0" layoutInCell="1" allowOverlap="1" wp14:anchorId="59494310" wp14:editId="6A9E9FDE">
                <wp:simplePos x="0" y="0"/>
                <wp:positionH relativeFrom="margin">
                  <wp:posOffset>3797935</wp:posOffset>
                </wp:positionH>
                <wp:positionV relativeFrom="paragraph">
                  <wp:posOffset>-62865</wp:posOffset>
                </wp:positionV>
                <wp:extent cx="1618615" cy="347980"/>
                <wp:effectExtent l="0" t="0" r="0" b="0"/>
                <wp:wrapSquare wrapText="left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861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F04" w:rsidRDefault="007C5F04" w:rsidP="007C5F04">
                            <w:pPr>
                              <w:spacing w:line="274" w:lineRule="exact"/>
                            </w:pP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</w:rPr>
                              <w:t xml:space="preserve">Итоговый контроль на: </w:t>
                            </w: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  <w:lang w:val="en-US" w:eastAsia="en-US" w:bidi="en-US"/>
                              </w:rPr>
                              <w:t xml:space="preserve">S </w:t>
                            </w:r>
                            <w:r>
                              <w:rPr>
                                <w:rStyle w:val="6Exact"/>
                                <w:rFonts w:eastAsia="Microsoft Sans Serif"/>
                                <w:i w:val="0"/>
                                <w:iCs w:val="0"/>
                              </w:rPr>
                              <w:t>зачете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943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9.05pt;margin-top:-4.95pt;width:127.45pt;height:27.4pt;z-index:-251657216;visibility:visible;mso-wrap-style:square;mso-width-percent:0;mso-height-percent:0;mso-wrap-distance-left:8.6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IrAIAAKkFAAAOAAAAZHJzL2Uyb0RvYy54bWysVFtvmzAUfp+0/2D5nXIpIYBKqjaEaVJ3&#10;kdr9AAdMsAY2s51AV+2/79iEpJeXaRsP1sE+/s7l+3yurseuRQcqFRM8w/6FhxHlpagY32X420Ph&#10;xBgpTXhFWsFphh+pwter9++uhj6lgWhEW1GJAISrdOgz3Gjdp66ryoZ2RF2InnI4rIXsiIZfuXMr&#10;SQZA71o38LzIHYSseilKqhTs5tMhXln8uqal/lLXimrUZhhy03aVdt2a1V1dkXQnSd+w8pgG+Yss&#10;OsI4BD1B5UQTtJfsDVTHSimUqPVFKTpX1DUrqa0BqvG9V9XcN6SnthZojupPbVL/D7b8fPgqEasy&#10;HGHESQcUPdBRo1sxosB0Z+hVCk73PbjpEbaBZVup6u9E+V0hLtYN4Tt6I6UYGkoqyM43N91nVycc&#10;ZUC2wydRQRiy18ICjbXsTOugGQjQgaXHEzMmldKEjPw48hcYlXB2GS6T2FLnknS+3UulP1DRIWNk&#10;WALzFp0c7pQ22ZB0djHBuChY21r2W/5iAxynHYgNV82ZycKS+ZR4ySbexKETBtHGCb08d26KdehE&#10;hb9c5Jf5ep37v0xcP0wbVlWUmzCzsPzwz4g7SnySxElaSrSsMnAmJSV323Ur0YGAsAv72Z7DydnN&#10;fZmGbQLU8qokPwi92yBxiiheOmERLpxk6cWO5ye3SeSFSZgXL0u6Y5z+e0loyHCyCBaTmM5Jv6rN&#10;s9/b2kjaMQ2jo2VdhuOTE0mNBDe8stRqwtrJftYKk/65FUD3TLQVrNHopFY9bkdAMSreiuoRpCsF&#10;KAv0CfMOjEbInxgNMDsyrH7siaQYtR85yN8MmtmQs7GdDcJLuJphjdFkrvU0kPa9ZLsGkOcHdgNP&#10;pGBWvecsjg8L5oEt4ji7zMB5/m+9zhN29RsAAP//AwBQSwMEFAAGAAgAAAAhADzHaIDeAAAACQEA&#10;AA8AAABkcnMvZG93bnJldi54bWxMjzFPwzAQhXck/oN1SCyodVzaKk7jVAjBwkZhYXPjI4lqn6PY&#10;TUJ/PWai4+k+vfe9cj87y0YcQudJgVhmwJBqbzpqFHx+vC5yYCFqMtp6QgU/GGBf3d6UujB+oncc&#10;D7FhKYRCoRW0MfYF56Fu0emw9D1S+n37wemYzqHhZtBTCneWr7Jsy53uKDW0usfnFuvT4ewUbOeX&#10;/uFN4mq61Hakr4sQEYVS93fz0w5YxDn+w/Cnn9ShSk5HfyYTmFWwkblIqIKFlMASkG8e07ijgvVa&#10;Aq9Kfr2g+gUAAP//AwBQSwECLQAUAAYACAAAACEAtoM4kv4AAADhAQAAEwAAAAAAAAAAAAAAAAAA&#10;AAAAW0NvbnRlbnRfVHlwZXNdLnhtbFBLAQItABQABgAIAAAAIQA4/SH/1gAAAJQBAAALAAAAAAAA&#10;AAAAAAAAAC8BAABfcmVscy8ucmVsc1BLAQItABQABgAIAAAAIQA3LOTIrAIAAKkFAAAOAAAAAAAA&#10;AAAAAAAAAC4CAABkcnMvZTJvRG9jLnhtbFBLAQItABQABgAIAAAAIQA8x2iA3gAAAAkBAAAPAAAA&#10;AAAAAAAAAAAAAAYFAABkcnMvZG93bnJldi54bWxQSwUGAAAAAAQABADzAAAAEQYAAAAA&#10;" filled="f" stroked="f">
                <v:textbox style="mso-fit-shape-to-text:t" inset="0,0,0,0">
                  <w:txbxContent>
                    <w:p w:rsidR="007C5F04" w:rsidRDefault="007C5F04" w:rsidP="007C5F04">
                      <w:pPr>
                        <w:spacing w:line="274" w:lineRule="exact"/>
                      </w:pP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</w:rPr>
                        <w:t xml:space="preserve">Итоговый контроль на: </w:t>
                      </w: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  <w:lang w:val="en-US" w:eastAsia="en-US" w:bidi="en-US"/>
                        </w:rPr>
                        <w:t xml:space="preserve">S </w:t>
                      </w:r>
                      <w:r>
                        <w:rPr>
                          <w:rStyle w:val="6Exact"/>
                          <w:rFonts w:eastAsia="Microsoft Sans Serif"/>
                          <w:i w:val="0"/>
                          <w:iCs w:val="0"/>
                        </w:rPr>
                        <w:t>зачете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t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основные законы химии: сохранения массы веществ, постоянства состава веществ, Периодический закон Д.И. Менделеева;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ind w:right="3820"/>
        <w:jc w:val="both"/>
      </w:pPr>
      <w:r>
        <w:t>основные теории химии; химической связи, электролитической диссоциации, строения органических и неорганических соединений;</w:t>
      </w:r>
    </w:p>
    <w:p w:rsidR="007C5F04" w:rsidRDefault="007C5F04" w:rsidP="007C5F04">
      <w:pPr>
        <w:numPr>
          <w:ilvl w:val="0"/>
          <w:numId w:val="3"/>
        </w:numPr>
        <w:tabs>
          <w:tab w:val="left" w:pos="287"/>
        </w:tabs>
        <w:spacing w:line="274" w:lineRule="exact"/>
        <w:jc w:val="both"/>
      </w:pPr>
      <w:r>
        <w:t>важнейшие вещества и материалы: важнейшие</w:t>
      </w:r>
    </w:p>
    <w:p w:rsidR="007C5F04" w:rsidRDefault="007C5F04" w:rsidP="007C5F04">
      <w:pPr>
        <w:tabs>
          <w:tab w:val="left" w:leader="underscore" w:pos="5755"/>
        </w:tabs>
        <w:spacing w:line="274" w:lineRule="exact"/>
        <w:ind w:right="3820"/>
      </w:pPr>
      <w:r>
        <w:t xml:space="preserve">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</w:t>
      </w:r>
      <w:r>
        <w:lastRenderedPageBreak/>
        <w:t xml:space="preserve">(крахмал и целлюлоза), анилин, аминокислоты, белки, искусственные и </w:t>
      </w:r>
      <w:r>
        <w:rPr>
          <w:rStyle w:val="60"/>
          <w:rFonts w:eastAsia="Microsoft Sans Serif"/>
          <w:i w:val="0"/>
          <w:iCs w:val="0"/>
        </w:rPr>
        <w:t>синтетические волокна, каучуки, пластмассы;</w:t>
      </w:r>
      <w:r>
        <w:rPr>
          <w:rStyle w:val="611pt"/>
          <w:rFonts w:eastAsia="Microsoft Sans Serif"/>
        </w:rPr>
        <w:tab/>
      </w:r>
    </w:p>
    <w:p w:rsidR="00C56B70" w:rsidRDefault="00C56B70"/>
    <w:sectPr w:rsidR="00C56B70" w:rsidSect="007C5F04">
      <w:footerReference w:type="default" r:id="rId17"/>
      <w:pgSz w:w="11900" w:h="16840"/>
      <w:pgMar w:top="1142" w:right="704" w:bottom="1300" w:left="15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196" w:rsidRDefault="00070196">
      <w:r>
        <w:separator/>
      </w:r>
    </w:p>
  </w:endnote>
  <w:endnote w:type="continuationSeparator" w:id="0">
    <w:p w:rsidR="00070196" w:rsidRDefault="0007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71FDD1B5" wp14:editId="3162F8F4">
              <wp:simplePos x="0" y="0"/>
              <wp:positionH relativeFrom="page">
                <wp:posOffset>6960235</wp:posOffset>
              </wp:positionH>
              <wp:positionV relativeFrom="page">
                <wp:posOffset>10123805</wp:posOffset>
              </wp:positionV>
              <wp:extent cx="70485" cy="16065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DD1B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48.05pt;margin-top:797.15pt;width:5.5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9AqgIAAKUFAAAOAAAAZHJzL2Uyb0RvYy54bWysVG1vmzAQ/j5p/8HydwqkQACFVG0I06Tu&#10;RWr3AxwwwRrYyHYD3bT/vrMJSZt+mbbxwTrs83PP3T2+1c3YtehApWKCZ9i/8jCivBQV4/sMf3ss&#10;nBgjpQmvSCs4zfAzVfhm/f7dauhTuhCNaCsqEYBwlQ59hhut+9R1VdnQjqgr0VMOh7WQHdHwK/du&#10;JckA6F3rLjwvcgchq16KkioFu/l0iNcWv65pqb/UtaIatRkGbtqu0q47s7rrFUn3kvQNK480yF+w&#10;6AjjEPQElRNN0JNkb6A6VkqhRK2vStG5oq5ZSW0OkI3vXWTz0JCe2lygOKo/lUn9P9jy8+GrRKzK&#10;8DVGnHTQokc6anQnRhSa6gy9SsHpoQc3PcI2dNlmqvp7UX5XiItNQ/ie3kophoaSCtj55qb74uqE&#10;owzIbvgkKghDnrSwQGMtO1M6KAYCdOjS86kzhkoJm0sviEOMSjjxIy8KLTWXpPPdXir9gYoOGSPD&#10;EvpuscnhXmnDhaSziwnFRcHa1va+5a82wHHagchw1ZwZDraVPxMv2cbbOHCCRbR1Ai/PndtiEzhR&#10;4S/D/DrfbHL/l4nrB2nDqopyE2aWlR/8WduOAp8EcRKWEi2rDJyhpOR+t2klOhCQdWE/W3E4Obu5&#10;r2nYIkAuFyn5i8C7WyROEcVLJyiC0EmWXux4fnKXRF6QBHnxOqV7xum/p4SGDCfhIpykdCZ9kZtn&#10;v7e5kbRjGgZHy7oMxycnkhoBbnllW6sJayf7RSkM/XMpoN1zo61cjUInrepxNwKK0fBOVM8gXClA&#10;WaBOmHZgNEL+wGiAyZFhDqMNo/YjB+mbITMbcjZ2s0F4CRczrDGazI2ehtFTL9m+Adz5cd3C8yiY&#10;1e6Zw/FRwSywKRznlhk2L/+t13m6rn8DAAD//wMAUEsDBBQABgAIAAAAIQAll0mo4AAAAA8BAAAP&#10;AAAAZHJzL2Rvd25yZXYueG1sTI/NTsMwEITvSLyDtZW4UTsF0ibEqVAlLtxoERI3N97GUf0TxW6a&#10;vD3bE9xmtJ9mZ6rt5CwbcYhd8BKypQCGvgm6862Er8P74wZYTMprZYNHCTNG2Nb3d5Uqdbj6Txz3&#10;qWUU4mOpJJiU+pLz2Bh0Ki5Dj55upzA4lcgOLdeDulK4s3wlRM6d6jx9MKrHncHmvL84CevpO2Af&#10;cYc/p7EZTDdv7Mcs5cNiensFlnBKfzDc6lN1qKnTMVy8jsySF0WeEUvqpXh+AnZjMrFeATuSyrMi&#10;B15X/P+O+hcAAP//AwBQSwECLQAUAAYACAAAACEAtoM4kv4AAADhAQAAEwAAAAAAAAAAAAAAAAAA&#10;AAAAW0NvbnRlbnRfVHlwZXNdLnhtbFBLAQItABQABgAIAAAAIQA4/SH/1gAAAJQBAAALAAAAAAAA&#10;AAAAAAAAAC8BAABfcmVscy8ucmVsc1BLAQItABQABgAIAAAAIQCjh/9AqgIAAKUFAAAOAAAAAAAA&#10;AAAAAAAAAC4CAABkcnMvZTJvRG9jLnhtbFBLAQItABQABgAIAAAAIQAll0mo4AAAAA8BAAAPAAAA&#10;AAAAAAAAAAAAAAQFAABkcnMvZG93bnJldi54bWxQSwUGAAAAAAQABADzAAAAEQYAAAAA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04" w:rsidRDefault="007C5F04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3CF56735" wp14:editId="2D85296E">
              <wp:simplePos x="0" y="0"/>
              <wp:positionH relativeFrom="page">
                <wp:posOffset>9839325</wp:posOffset>
              </wp:positionH>
              <wp:positionV relativeFrom="page">
                <wp:posOffset>6971665</wp:posOffset>
              </wp:positionV>
              <wp:extent cx="140335" cy="16065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15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5673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774.75pt;margin-top:548.95pt;width:11.05pt;height:12.6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nN3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x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YVs9HyTlSPIGAp&#10;QGCgUph6YDRC/sBogAmSYQ4jDqP2I4cnYIbNbMjZ2M0G4SVczLDGaDI3ehpKD71k+wZw50e2gmdS&#10;MCvh5xyOjwtmgmVynF9m6Jz/W6/nKbv8BQAA//8DAFBLAwQUAAYACAAAACEATtYYT+EAAAAPAQAA&#10;DwAAAGRycy9kb3ducmV2LnhtbEyPzU7DMBCE70i8g7VI3KiTQJomjVOhSly4URASNzfexlH9E8Vu&#10;mrw92xPcZrSfZmfq3WwNm3AMvXcC0lUCDF3rVe86AV+fb08bYCFKp6TxDgUsGGDX3N/VslL+6j5w&#10;OsSOUYgLlRSgYxwqzkOr0cqw8gM6up38aGUkO3ZcjfJK4dbwLEnW3Mre0QctB9xrbM+HixVQzN8e&#10;h4B7/DlN7aj7ZWPeFyEeH+bXLbCIc/yD4VafqkNDnY7+4lRghnz+UubEkkrKogR2Y/IiXQM7kkqz&#10;5wx4U/P/O5pfAAAA//8DAFBLAQItABQABgAIAAAAIQC2gziS/gAAAOEBAAATAAAAAAAAAAAAAAAA&#10;AAAAAABbQ29udGVudF9UeXBlc10ueG1sUEsBAi0AFAAGAAgAAAAhADj9If/WAAAAlAEAAAsAAAAA&#10;AAAAAAAAAAAALwEAAF9yZWxzLy5yZWxzUEsBAi0AFAAGAAgAAAAhAMcec3erAgAArQUAAA4AAAAA&#10;AAAAAAAAAAAALgIAAGRycy9lMm9Eb2MueG1sUEsBAi0AFAAGAAgAAAAhAE7WGE/hAAAADwEAAA8A&#10;AAAAAAAAAAAAAAAABQUAAGRycy9kb3ducmV2LnhtbFBLBQYAAAAABAAEAPMAAAATBgAAAAA=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15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04" w:rsidRDefault="007C5F0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8B6A7A0" wp14:editId="12499033">
              <wp:simplePos x="0" y="0"/>
              <wp:positionH relativeFrom="page">
                <wp:posOffset>6889750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F04" w:rsidRDefault="007C5F0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43D7B" w:rsidRPr="00643D7B">
                            <w:rPr>
                              <w:rStyle w:val="a5"/>
                              <w:rFonts w:eastAsia="Microsoft Sans Serif"/>
                              <w:noProof/>
                            </w:rPr>
                            <w:t>19</w:t>
                          </w:r>
                          <w:r>
                            <w:rPr>
                              <w:rStyle w:val="a5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B6A7A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42.5pt;margin-top:795.9pt;width:11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Pc0qwIAAK0FAAAOAAAAZHJzL2Uyb0RvYy54bWysVNtunDAQfa/Uf7D8TrgECKCwUbIsVaX0&#10;IiX9AC+YxSrYyHYW0ir/3rFZNptElaq2PFiDPT4zZ+Z4Lq+mvkN7KhUTPMf+mYcR5ZWoGd/l+Nt9&#10;6SQYKU14TTrBaY4fqcJXq/fvLscho4FoRVdTiQCEq2wcctxqPWSuq6qW9kSdiYFyOGyE7ImGX7lz&#10;a0lGQO87N/C82B2FrAcpKqoU7BbzIV5Z/Kahlf7SNIpq1OUYctN2lXbdmtVdXZJsJ8nQsuqQBvmL&#10;LHrCOAQ9QhVEE/Qg2RuonlVSKNHos0r0rmgaVlHLAdj43is2dy0ZqOUCxVHDsUzq/8FWn/dfJWI1&#10;9A4jTnpo0T2dNLoRE0pMdcZBZeB0N4CbnmDbeBqmargV1XeFuFi3hO/otZRibCmpITvf3HRPrs44&#10;yoBsx0+ihjDkQQsLNDWyN4BQDATo0KXHY2dMKpUJGXrn5xFGFRz5sRdHkY1AsuXyIJX+QEWPjJFj&#10;CY234GR/q7RJhmSLi4nFRcm6zja/4y82wHHegdBw1ZyZJGwvf6Zeukk2SeiEQbxxQq8onOtyHTpx&#10;6V9ExXmxXhf+k4nrh1nL6ppyE2bRlR/+Wd8OCp8VcVSWEh2rDZxJScnddt1JtCeg69J+h4KcuLkv&#10;07BFAC6vKPlB6N0EqVPGyYUTlmHkpBde4nh+epPGXpiGRfmS0i3j9N8poTHHaRREs5Z+y82z31tu&#10;JOuZhsnRsT7HydGJZEaBG17b1mrCutk+KYVJ/7kU0O6l0VavRqKzWPW0nezDCEx0o+WtqB9BwFKA&#10;wEClMPXAaIX8gdEIEyTHHEYcRt1HDk/ADJvFkIuxXQzCK7iYY43RbK71PJQeBsl2LeAuj+wanknJ&#10;rISfczg8LpgJlslhfpmhc/pvvZ6n7OoXAAAA//8DAFBLAwQUAAYACAAAACEAX1ZG+d4AAAAPAQAA&#10;DwAAAGRycy9kb3ducmV2LnhtbEyPzU7DMBCE70i8g7VI3KhtpLYhxKlQJS7cKAiJmxtv4wj/RLab&#10;Jm/P9gS3Ge1o9ptmN3vHJkx5iEGBXAlgGLpohtAr+Px4faiA5aKD0S4GVLBghl17e9Po2sRLeMfp&#10;UHpGJSHXWoEtZaw5z51Fr/MqjhjodorJ60I29dwkfaFy7/ijEBvu9RDog9Uj7i12P4ezV7CdvyKO&#10;Gff4fZq6ZIelcm+LUvd388szsIJz+QvDFZ/QoSWmYzwHk5kjL6o1jSmk1k+SVlwzUmwlsCOpjSTF&#10;24b/39H+AgAA//8DAFBLAQItABQABgAIAAAAIQC2gziS/gAAAOEBAAATAAAAAAAAAAAAAAAAAAAA&#10;AABbQ29udGVudF9UeXBlc10ueG1sUEsBAi0AFAAGAAgAAAAhADj9If/WAAAAlAEAAAsAAAAAAAAA&#10;AAAAAAAALwEAAF9yZWxzLy5yZWxzUEsBAi0AFAAGAAgAAAAhAF7k9zSrAgAArQUAAA4AAAAAAAAA&#10;AAAAAAAALgIAAGRycy9lMm9Eb2MueG1sUEsBAi0AFAAGAAgAAAAhAF9WRvneAAAADwEAAA8AAAAA&#10;AAAAAAAAAAAABQUAAGRycy9kb3ducmV2LnhtbFBLBQYAAAAABAAEAPMAAAAQBgAAAAA=&#10;" filled="f" stroked="f">
              <v:textbox style="mso-fit-shape-to-text:t" inset="0,0,0,0">
                <w:txbxContent>
                  <w:p w:rsidR="007C5F04" w:rsidRDefault="007C5F0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43D7B" w:rsidRPr="00643D7B">
                      <w:rPr>
                        <w:rStyle w:val="a5"/>
                        <w:rFonts w:eastAsia="Microsoft Sans Serif"/>
                        <w:noProof/>
                      </w:rPr>
                      <w:t>19</w:t>
                    </w:r>
                    <w:r>
                      <w:rPr>
                        <w:rStyle w:val="a5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196" w:rsidRDefault="00070196">
      <w:r>
        <w:separator/>
      </w:r>
    </w:p>
  </w:footnote>
  <w:footnote w:type="continuationSeparator" w:id="0">
    <w:p w:rsidR="00070196" w:rsidRDefault="00070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C3DB3"/>
    <w:multiLevelType w:val="multilevel"/>
    <w:tmpl w:val="7122C0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61265B"/>
    <w:multiLevelType w:val="multilevel"/>
    <w:tmpl w:val="3F52A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846B74"/>
    <w:multiLevelType w:val="multilevel"/>
    <w:tmpl w:val="0B7017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4F4791"/>
    <w:multiLevelType w:val="multilevel"/>
    <w:tmpl w:val="78D4CE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CB4E61"/>
    <w:multiLevelType w:val="multilevel"/>
    <w:tmpl w:val="2AE602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39"/>
    <w:rsid w:val="00070196"/>
    <w:rsid w:val="001956FA"/>
    <w:rsid w:val="002B5988"/>
    <w:rsid w:val="00300712"/>
    <w:rsid w:val="00314B1F"/>
    <w:rsid w:val="00643D7B"/>
    <w:rsid w:val="007C5F04"/>
    <w:rsid w:val="008712F3"/>
    <w:rsid w:val="00A72D05"/>
    <w:rsid w:val="00B63539"/>
    <w:rsid w:val="00C2377B"/>
    <w:rsid w:val="00C56B70"/>
    <w:rsid w:val="00D9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695-B371-40BA-9AE9-383EE197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5F0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5F04"/>
    <w:rPr>
      <w:color w:val="0066CC"/>
      <w:u w:val="single"/>
    </w:rPr>
  </w:style>
  <w:style w:type="character" w:customStyle="1" w:styleId="2">
    <w:name w:val="Основной текст (2)_"/>
    <w:basedOn w:val="a0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"/>
    <w:basedOn w:val="a4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C5F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C5F0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7C5F0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6">
    <w:name w:val="Оглавление + Не полужирный"/>
    <w:basedOn w:val="1"/>
    <w:rsid w:val="007C5F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sid w:val="007C5F0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C5F04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20">
    <w:name w:val="Основной текст (2)"/>
    <w:basedOn w:val="2"/>
    <w:rsid w:val="007C5F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7C5F0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5pt0">
    <w:name w:val="Основной текст (2) + 11;5 pt;Курсив"/>
    <w:basedOn w:val="2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"/>
    <w:basedOn w:val="a7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2">
    <w:name w:val="Заголовок №1"/>
    <w:basedOn w:val="11"/>
    <w:rsid w:val="007C5F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60">
    <w:name w:val="Основной текст (6)"/>
    <w:basedOn w:val="6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611pt">
    <w:name w:val="Основной текст (6) + 11 pt;Не курсив"/>
    <w:basedOn w:val="6"/>
    <w:rsid w:val="007C5F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rsid w:val="007C5F04"/>
    <w:pPr>
      <w:shd w:val="clear" w:color="auto" w:fill="FFFFFF"/>
      <w:spacing w:before="4080" w:after="360" w:line="0" w:lineRule="atLeast"/>
      <w:ind w:hanging="32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7C5F04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0">
    <w:name w:val="toc 1"/>
    <w:basedOn w:val="a"/>
    <w:link w:val="1"/>
    <w:autoRedefine/>
    <w:rsid w:val="007C5F0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7C5F04"/>
    <w:pPr>
      <w:shd w:val="clear" w:color="auto" w:fill="FFFFFF"/>
      <w:spacing w:before="480" w:line="23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eastAsia="en-US" w:bidi="ar-SA"/>
    </w:rPr>
  </w:style>
  <w:style w:type="character" w:customStyle="1" w:styleId="13">
    <w:name w:val="Заголовок №1 (3)_"/>
    <w:basedOn w:val="a0"/>
    <w:link w:val="130"/>
    <w:rsid w:val="007C5F04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41">
    <w:name w:val="Заголовок №4_"/>
    <w:basedOn w:val="a0"/>
    <w:link w:val="42"/>
    <w:rsid w:val="007C5F04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paragraph" w:customStyle="1" w:styleId="130">
    <w:name w:val="Заголовок №1 (3)"/>
    <w:basedOn w:val="a"/>
    <w:link w:val="13"/>
    <w:rsid w:val="007C5F04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42">
    <w:name w:val="Заголовок №4"/>
    <w:basedOn w:val="a"/>
    <w:link w:val="41"/>
    <w:rsid w:val="007C5F04"/>
    <w:pPr>
      <w:shd w:val="clear" w:color="auto" w:fill="FFFFFF"/>
      <w:spacing w:before="240" w:after="480" w:line="0" w:lineRule="atLeast"/>
      <w:jc w:val="center"/>
      <w:outlineLvl w:val="3"/>
    </w:pPr>
    <w:rPr>
      <w:rFonts w:ascii="Times New Roman" w:eastAsia="Times New Roman" w:hAnsi="Times New Roman" w:cstheme="minorBidi"/>
      <w:b/>
      <w:bCs/>
      <w:i/>
      <w:iCs/>
      <w:color w:val="auto"/>
      <w:sz w:val="30"/>
      <w:szCs w:val="3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kvt.ru/student/moup/obscheobrazovatelnye-disciplin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repodavatel.narod.ru/modtechnology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philist.narod.ru/articles/orlova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k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yuspet.narod.ru/disMeh.htm" TargetMode="External"/><Relationship Id="rId10" Type="http://schemas.openxmlformats.org/officeDocument/2006/relationships/hyperlink" Target="http://courses.urc.ac.ru/eng/u6-7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2.uniyar.ac.ru/projects/bio/SUBJECTS/subjects_mai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4770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2021-03-31T05:47:00Z</dcterms:created>
  <dcterms:modified xsi:type="dcterms:W3CDTF">2021-07-06T07:11:00Z</dcterms:modified>
</cp:coreProperties>
</file>